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EC" w:rsidRPr="00BA65B9" w:rsidRDefault="00B867EC" w:rsidP="00B867EC">
      <w:pPr>
        <w:spacing w:line="204" w:lineRule="auto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СОГЛАШЕНИЕ</w:t>
      </w:r>
    </w:p>
    <w:p w:rsidR="00B867EC" w:rsidRPr="00BA65B9" w:rsidRDefault="00B867EC" w:rsidP="00B867EC">
      <w:pPr>
        <w:suppressAutoHyphens w:val="0"/>
        <w:spacing w:line="204" w:lineRule="auto"/>
        <w:ind w:firstLine="709"/>
        <w:jc w:val="center"/>
        <w:rPr>
          <w:sz w:val="28"/>
          <w:szCs w:val="28"/>
          <w:lang w:eastAsia="ru-RU"/>
        </w:rPr>
      </w:pPr>
      <w:r w:rsidRPr="00BA65B9">
        <w:rPr>
          <w:rFonts w:eastAsia="Arial"/>
          <w:sz w:val="28"/>
          <w:szCs w:val="28"/>
        </w:rPr>
        <w:t xml:space="preserve">о предоставлении </w:t>
      </w:r>
      <w:r w:rsidRPr="00BA65B9">
        <w:rPr>
          <w:sz w:val="28"/>
          <w:szCs w:val="28"/>
          <w:lang w:eastAsia="ru-RU"/>
        </w:rPr>
        <w:t xml:space="preserve">субсидии на стимулирование развития </w:t>
      </w:r>
    </w:p>
    <w:p w:rsidR="00B867EC" w:rsidRPr="00BA65B9" w:rsidRDefault="00B867EC" w:rsidP="00B867EC">
      <w:pPr>
        <w:suppressAutoHyphens w:val="0"/>
        <w:spacing w:line="204" w:lineRule="auto"/>
        <w:ind w:firstLine="709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приоритетных подотраслей агропромышленного комплекса и развитие малых форм хозяйствования в целях обеспечения за счет средств областного бюджета не более 20 процентов части затрат семейной фермы</w:t>
      </w:r>
    </w:p>
    <w:p w:rsidR="00B867EC" w:rsidRPr="00BA65B9" w:rsidRDefault="00B867EC" w:rsidP="00B867EC">
      <w:pPr>
        <w:widowControl w:val="0"/>
        <w:autoSpaceDE w:val="0"/>
        <w:spacing w:line="204" w:lineRule="auto"/>
        <w:jc w:val="center"/>
        <w:rPr>
          <w:rFonts w:eastAsia="Arial" w:cs="Courier New"/>
          <w:sz w:val="16"/>
          <w:szCs w:val="16"/>
        </w:rPr>
      </w:pPr>
    </w:p>
    <w:p w:rsidR="00B867EC" w:rsidRPr="00BA65B9" w:rsidRDefault="00B867EC" w:rsidP="00B867EC">
      <w:pPr>
        <w:spacing w:line="204" w:lineRule="auto"/>
        <w:jc w:val="center"/>
        <w:rPr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г. Ростов-на-Дону</w:t>
      </w:r>
    </w:p>
    <w:p w:rsidR="00B867EC" w:rsidRPr="00BA65B9" w:rsidRDefault="00B867EC" w:rsidP="00B867EC">
      <w:pPr>
        <w:autoSpaceDE w:val="0"/>
        <w:spacing w:line="204" w:lineRule="auto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 «____» __________ 20___ г.                                                                             № _____ 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«Министерство» в лице заместителя министра сельского хозяйства и продовольствия Ростовской области ________________________________________________________________________, действующего на основании  _______________________________________________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center"/>
        <w:rPr>
          <w:i/>
        </w:rPr>
      </w:pPr>
      <w:r w:rsidRPr="00BA65B9">
        <w:rPr>
          <w:i/>
        </w:rPr>
        <w:t xml:space="preserve">                                   (наименование и реквизиты документа. Определяющего полномочия)</w:t>
      </w:r>
    </w:p>
    <w:p w:rsidR="00B867EC" w:rsidRPr="00BA65B9" w:rsidRDefault="00B867EC" w:rsidP="00B867EC">
      <w:pPr>
        <w:autoSpaceDE w:val="0"/>
        <w:spacing w:line="204" w:lineRule="auto"/>
        <w:jc w:val="both"/>
        <w:rPr>
          <w:sz w:val="28"/>
        </w:rPr>
      </w:pPr>
      <w:r w:rsidRPr="00BA65B9">
        <w:rPr>
          <w:sz w:val="28"/>
        </w:rPr>
        <w:t xml:space="preserve">и Администрация _____________________ района, именуемая в дальнейшем «Администрация района», в лице главы Администрации _____________________ района _______________________________________, действующего на основании </w:t>
      </w:r>
    </w:p>
    <w:p w:rsidR="00B867EC" w:rsidRPr="00BA65B9" w:rsidRDefault="00B867EC" w:rsidP="00B867EC">
      <w:pPr>
        <w:autoSpaceDE w:val="0"/>
        <w:spacing w:line="204" w:lineRule="auto"/>
        <w:jc w:val="both"/>
        <w:rPr>
          <w:i/>
          <w:sz w:val="28"/>
        </w:rPr>
      </w:pPr>
      <w:r w:rsidRPr="00BA65B9">
        <w:rPr>
          <w:sz w:val="28"/>
        </w:rPr>
        <w:t xml:space="preserve">                                     </w:t>
      </w:r>
      <w:r w:rsidRPr="00BA65B9">
        <w:rPr>
          <w:i/>
          <w:sz w:val="28"/>
        </w:rPr>
        <w:t>(ф.и.о. полностью)</w:t>
      </w:r>
    </w:p>
    <w:p w:rsidR="00B867EC" w:rsidRPr="00BA65B9" w:rsidRDefault="00B867EC" w:rsidP="00B867EC">
      <w:pPr>
        <w:autoSpaceDE w:val="0"/>
        <w:spacing w:line="204" w:lineRule="auto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</w:rPr>
        <w:t>Устава</w:t>
      </w:r>
      <w:r w:rsidRPr="00BA65B9">
        <w:rPr>
          <w:rFonts w:eastAsia="Arial" w:cs="Courier New"/>
          <w:sz w:val="28"/>
          <w:szCs w:val="28"/>
        </w:rPr>
        <w:t xml:space="preserve"> муниципального образования, и ________________________________________________________________________</w:t>
      </w:r>
    </w:p>
    <w:p w:rsidR="00B867EC" w:rsidRPr="00BA65B9" w:rsidRDefault="00B867EC" w:rsidP="00B867EC">
      <w:pPr>
        <w:widowControl w:val="0"/>
        <w:autoSpaceDE w:val="0"/>
        <w:autoSpaceDN w:val="0"/>
        <w:spacing w:line="204" w:lineRule="auto"/>
        <w:jc w:val="center"/>
        <w:rPr>
          <w:i/>
        </w:rPr>
      </w:pPr>
      <w:r w:rsidRPr="00BA65B9">
        <w:rPr>
          <w:i/>
        </w:rPr>
        <w:t xml:space="preserve"> (наименование получателя гранта полностью) </w:t>
      </w:r>
    </w:p>
    <w:p w:rsidR="00B867EC" w:rsidRPr="00BA65B9" w:rsidRDefault="00B867EC" w:rsidP="00B867EC">
      <w:pPr>
        <w:widowControl w:val="0"/>
        <w:autoSpaceDE w:val="0"/>
        <w:autoSpaceDN w:val="0"/>
        <w:spacing w:line="204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именуемый в дальнейшем «Получатель», в лице ______________________________________________________________________</w:t>
      </w:r>
    </w:p>
    <w:p w:rsidR="00B867EC" w:rsidRPr="00BA65B9" w:rsidRDefault="00B867EC" w:rsidP="00B867EC">
      <w:pPr>
        <w:widowControl w:val="0"/>
        <w:autoSpaceDE w:val="0"/>
        <w:autoSpaceDN w:val="0"/>
        <w:spacing w:line="204" w:lineRule="auto"/>
        <w:jc w:val="center"/>
        <w:rPr>
          <w:i/>
        </w:rPr>
      </w:pPr>
      <w:r w:rsidRPr="00BA65B9">
        <w:rPr>
          <w:i/>
        </w:rPr>
        <w:t>(должность (при наличии), Ф.И.О. полностью)</w:t>
      </w:r>
    </w:p>
    <w:p w:rsidR="00B867EC" w:rsidRPr="00BA65B9" w:rsidRDefault="00B867EC" w:rsidP="00B867EC">
      <w:pPr>
        <w:widowControl w:val="0"/>
        <w:autoSpaceDE w:val="0"/>
        <w:autoSpaceDN w:val="0"/>
        <w:spacing w:line="204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действующего на основании ______________________________________________</w:t>
      </w:r>
    </w:p>
    <w:p w:rsidR="00B867EC" w:rsidRPr="00BA65B9" w:rsidRDefault="00B867EC" w:rsidP="00B867EC">
      <w:pPr>
        <w:widowControl w:val="0"/>
        <w:pBdr>
          <w:bottom w:val="single" w:sz="4" w:space="1" w:color="auto"/>
        </w:pBdr>
        <w:autoSpaceDE w:val="0"/>
        <w:autoSpaceDN w:val="0"/>
        <w:spacing w:line="204" w:lineRule="auto"/>
        <w:jc w:val="right"/>
        <w:rPr>
          <w:sz w:val="28"/>
          <w:szCs w:val="28"/>
        </w:rPr>
      </w:pPr>
      <w:r w:rsidRPr="00BA65B9">
        <w:rPr>
          <w:sz w:val="28"/>
          <w:szCs w:val="28"/>
        </w:rPr>
        <w:t>,</w:t>
      </w:r>
    </w:p>
    <w:p w:rsidR="00B867EC" w:rsidRPr="00BA65B9" w:rsidRDefault="00B867EC" w:rsidP="00B867EC">
      <w:pPr>
        <w:widowControl w:val="0"/>
        <w:autoSpaceDE w:val="0"/>
        <w:autoSpaceDN w:val="0"/>
        <w:spacing w:line="204" w:lineRule="auto"/>
        <w:jc w:val="center"/>
        <w:rPr>
          <w:i/>
        </w:rPr>
      </w:pPr>
      <w:r w:rsidRPr="00BA65B9">
        <w:t xml:space="preserve"> </w:t>
      </w:r>
      <w:r w:rsidRPr="00BA65B9">
        <w:rPr>
          <w:i/>
        </w:rPr>
        <w:t>(реквизиты свидетельства о государственной регистрации или иной документ, удостоверяющий полномочия)</w:t>
      </w:r>
    </w:p>
    <w:p w:rsidR="00B867EC" w:rsidRPr="00BA65B9" w:rsidRDefault="00B867EC" w:rsidP="00B867EC">
      <w:pPr>
        <w:tabs>
          <w:tab w:val="left" w:leader="underscore" w:pos="6900"/>
        </w:tabs>
        <w:spacing w:line="204" w:lineRule="auto"/>
        <w:jc w:val="both"/>
        <w:rPr>
          <w:sz w:val="28"/>
          <w:szCs w:val="28"/>
        </w:rPr>
      </w:pPr>
      <w:r w:rsidRPr="00BA65B9">
        <w:rPr>
          <w:sz w:val="28"/>
        </w:rPr>
        <w:t xml:space="preserve">далее именуемые «Стороны», в соответствии с Бюджетным кодексом Российской Федерации, </w:t>
      </w:r>
      <w:r w:rsidRPr="00BA65B9">
        <w:rPr>
          <w:sz w:val="28"/>
          <w:szCs w:val="28"/>
        </w:rPr>
        <w:t xml:space="preserve">Порядком предоставления 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ферм, утвержденным постановлением Правительства Ростовской области от 21.03.2022 </w:t>
      </w:r>
      <w:r w:rsidRPr="00BA65B9">
        <w:rPr>
          <w:sz w:val="28"/>
          <w:szCs w:val="28"/>
        </w:rPr>
        <w:br/>
        <w:t>№ 199</w:t>
      </w:r>
      <w:r w:rsidRPr="00BA65B9">
        <w:rPr>
          <w:bCs/>
          <w:sz w:val="28"/>
          <w:szCs w:val="28"/>
        </w:rPr>
        <w:t xml:space="preserve"> </w:t>
      </w:r>
      <w:r w:rsidRPr="00BA65B9">
        <w:rPr>
          <w:sz w:val="28"/>
          <w:szCs w:val="28"/>
        </w:rPr>
        <w:t>(далее – Правила предоставления гранта)</w:t>
      </w:r>
      <w:r w:rsidRPr="00BA65B9">
        <w:rPr>
          <w:sz w:val="28"/>
        </w:rPr>
        <w:t>, заключили настоящее Соглашение о нижеследующем.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rPr>
          <w:rFonts w:ascii="Times New Roman" w:hAnsi="Times New Roman"/>
          <w:sz w:val="16"/>
          <w:szCs w:val="16"/>
        </w:rPr>
      </w:pPr>
    </w:p>
    <w:p w:rsidR="00B867EC" w:rsidRPr="00BA65B9" w:rsidRDefault="00B867EC" w:rsidP="00B867EC">
      <w:pPr>
        <w:pStyle w:val="a5"/>
        <w:tabs>
          <w:tab w:val="left" w:pos="284"/>
          <w:tab w:val="left" w:pos="4384"/>
        </w:tabs>
        <w:spacing w:line="204" w:lineRule="auto"/>
        <w:ind w:left="0"/>
        <w:jc w:val="center"/>
        <w:rPr>
          <w:b/>
          <w:szCs w:val="28"/>
        </w:rPr>
      </w:pPr>
      <w:r w:rsidRPr="00BA65B9">
        <w:rPr>
          <w:rFonts w:eastAsia="Calibri" w:cs="Calibri"/>
          <w:b/>
          <w:szCs w:val="28"/>
          <w:lang w:eastAsia="ar-SA"/>
        </w:rPr>
        <w:t>I. Предмет Соглашения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67"/>
        <w:jc w:val="both"/>
        <w:rPr>
          <w:w w:val="105"/>
          <w:sz w:val="16"/>
          <w:szCs w:val="16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</w:pPr>
      <w:r w:rsidRPr="00BA65B9">
        <w:rPr>
          <w:w w:val="105"/>
          <w:sz w:val="28"/>
          <w:szCs w:val="28"/>
        </w:rPr>
        <w:t>1.1. </w:t>
      </w:r>
      <w:r w:rsidRPr="00BA65B9">
        <w:rPr>
          <w:sz w:val="28"/>
          <w:szCs w:val="28"/>
        </w:rPr>
        <w:t xml:space="preserve">Предметом настоящего Соглашения является предоставление Получателю из областного бюджета в 20__ году со сроком использования не более 24 месяцев </w:t>
      </w:r>
      <w:r w:rsidRPr="00BA65B9">
        <w:rPr>
          <w:sz w:val="28"/>
          <w:szCs w:val="28"/>
          <w:lang w:eastAsia="ru-RU"/>
        </w:rPr>
        <w:t xml:space="preserve">со дня поступления средств на расчетный счет Получателя в полном объеме </w:t>
      </w:r>
      <w:r w:rsidRPr="00BA65B9">
        <w:rPr>
          <w:sz w:val="28"/>
          <w:szCs w:val="28"/>
        </w:rPr>
        <w:t xml:space="preserve">субсидии на стимулирование развития приоритетных подотраслей агропромышленного комплекса и развитие малых форм хозяйствования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 </w:t>
      </w:r>
      <w:r w:rsidRPr="00BA65B9">
        <w:rPr>
          <w:color w:val="000000"/>
          <w:sz w:val="28"/>
          <w:szCs w:val="28"/>
        </w:rPr>
        <w:t xml:space="preserve">(далее – субсидия) </w:t>
      </w:r>
      <w:r w:rsidRPr="00BA65B9">
        <w:rPr>
          <w:sz w:val="28"/>
          <w:szCs w:val="28"/>
        </w:rPr>
        <w:t xml:space="preserve">в рамках подпрограммы «Развитие отраслей агропромышленного комплекса» государственной программы Ростовской области «Развитие сельского хозяйства и регулирование рынков сельскохозяйственной продукции, сырья и продовольствия», утвержденной постановлением Правительства Ростовской области от 17.10.2018 № 652 (далее – Госпрограмма), на реализацию Получателем </w:t>
      </w:r>
      <w:r w:rsidRPr="00BA65B9">
        <w:rPr>
          <w:sz w:val="28"/>
          <w:szCs w:val="28"/>
        </w:rPr>
        <w:lastRenderedPageBreak/>
        <w:t xml:space="preserve">бизнес-плана ____________________________________________________ (далее – бизнес-план). </w:t>
      </w:r>
      <w:r w:rsidRPr="00BA65B9">
        <w:t xml:space="preserve">                                              (указывается наименование бизнес-плана)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1.2. Субсидия предоставляется в целях обеспечения 20 процентов затрат Получателя в соответствии с планом расходов, предлагаемых к софинансированию за</w:t>
      </w:r>
      <w:r w:rsidRPr="00BA65B9">
        <w:rPr>
          <w:sz w:val="28"/>
          <w:szCs w:val="28"/>
          <w:lang w:val="en-US"/>
        </w:rPr>
        <w:t> </w:t>
      </w:r>
      <w:r w:rsidRPr="00BA65B9">
        <w:rPr>
          <w:sz w:val="28"/>
          <w:szCs w:val="28"/>
        </w:rPr>
        <w:t>счет субсидии на развитие семейной фермы в соответствии с перечнем затрат согласно приложениям № 1 к настоящему Соглашению, которое является неотъемлемой частью настоящего Соглашения.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7EC" w:rsidRPr="00BA65B9" w:rsidRDefault="00B867EC" w:rsidP="00B867EC">
      <w:pPr>
        <w:pStyle w:val="a5"/>
        <w:tabs>
          <w:tab w:val="left" w:pos="426"/>
          <w:tab w:val="left" w:pos="2836"/>
        </w:tabs>
        <w:spacing w:line="204" w:lineRule="auto"/>
        <w:ind w:left="0"/>
        <w:jc w:val="center"/>
        <w:rPr>
          <w:b/>
          <w:szCs w:val="28"/>
        </w:rPr>
      </w:pPr>
      <w:r w:rsidRPr="00BA65B9">
        <w:rPr>
          <w:b/>
          <w:w w:val="105"/>
          <w:szCs w:val="28"/>
        </w:rPr>
        <w:t>II. Финансовое обеспечение предоставления субсидии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Субсидия предоставляется Получателю на цели, указанные в разделе 1 настоящего Соглашения</w:t>
      </w:r>
      <w:r w:rsidRPr="00BA65B9">
        <w:rPr>
          <w:spacing w:val="-10"/>
          <w:sz w:val="28"/>
          <w:szCs w:val="28"/>
        </w:rPr>
        <w:t xml:space="preserve">, </w:t>
      </w:r>
      <w:r w:rsidRPr="00BA65B9">
        <w:rPr>
          <w:sz w:val="28"/>
          <w:szCs w:val="28"/>
        </w:rPr>
        <w:t xml:space="preserve">в пределах лимитов бюджетных обязательств, доведенных министерству сельского хозяйства и продовольствия Ростовской области (далее – Министерство) как получателю средств областного бюджета по кодам классификации расходов областного бюджета (далее – коды БК), в следующем размере: 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A65B9">
        <w:rPr>
          <w:color w:val="000000"/>
          <w:sz w:val="28"/>
          <w:szCs w:val="28"/>
          <w:lang w:eastAsia="ru-RU"/>
        </w:rPr>
        <w:t>в 20__ году ________________ (___________________) рублей __ копеек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A65B9">
        <w:rPr>
          <w:color w:val="000000"/>
          <w:sz w:val="28"/>
          <w:szCs w:val="28"/>
          <w:lang w:eastAsia="ru-RU"/>
        </w:rPr>
        <w:t xml:space="preserve">                        </w:t>
      </w:r>
      <w:r w:rsidRPr="00BA65B9">
        <w:rPr>
          <w:color w:val="000000"/>
          <w:sz w:val="23"/>
          <w:szCs w:val="23"/>
          <w:lang w:eastAsia="ru-RU"/>
        </w:rPr>
        <w:t xml:space="preserve">  (</w:t>
      </w:r>
      <w:r w:rsidRPr="00BA65B9">
        <w:rPr>
          <w:color w:val="000000"/>
          <w:sz w:val="20"/>
          <w:szCs w:val="20"/>
          <w:lang w:eastAsia="ru-RU"/>
        </w:rPr>
        <w:t>сумма цифрами)</w:t>
      </w:r>
      <w:r w:rsidRPr="00BA65B9">
        <w:rPr>
          <w:color w:val="000000"/>
          <w:sz w:val="23"/>
          <w:szCs w:val="23"/>
          <w:lang w:eastAsia="ru-RU"/>
        </w:rPr>
        <w:t xml:space="preserve">                 </w:t>
      </w:r>
      <w:r w:rsidRPr="00BA65B9">
        <w:rPr>
          <w:color w:val="000000"/>
          <w:sz w:val="20"/>
          <w:szCs w:val="20"/>
          <w:lang w:eastAsia="ru-RU"/>
        </w:rPr>
        <w:t>(сумма прописью)</w:t>
      </w:r>
      <w:r w:rsidRPr="00BA65B9">
        <w:rPr>
          <w:color w:val="000000"/>
          <w:sz w:val="23"/>
          <w:szCs w:val="23"/>
          <w:lang w:eastAsia="ru-RU"/>
        </w:rPr>
        <w:t xml:space="preserve"> 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  <w:lang w:eastAsia="ru-RU"/>
        </w:rPr>
      </w:pPr>
      <w:r w:rsidRPr="00BA65B9">
        <w:rPr>
          <w:color w:val="000000"/>
          <w:sz w:val="28"/>
          <w:szCs w:val="28"/>
          <w:lang w:eastAsia="ru-RU"/>
        </w:rPr>
        <w:t xml:space="preserve">по коду БК ___________________________________________________________. </w:t>
      </w:r>
    </w:p>
    <w:p w:rsidR="00B867EC" w:rsidRPr="00BA65B9" w:rsidRDefault="00B867EC" w:rsidP="00B867EC">
      <w:pPr>
        <w:pStyle w:val="a5"/>
        <w:tabs>
          <w:tab w:val="left" w:pos="567"/>
          <w:tab w:val="left" w:pos="3858"/>
        </w:tabs>
        <w:spacing w:line="204" w:lineRule="auto"/>
        <w:ind w:left="0"/>
        <w:jc w:val="center"/>
        <w:rPr>
          <w:w w:val="105"/>
          <w:szCs w:val="28"/>
        </w:rPr>
      </w:pPr>
    </w:p>
    <w:p w:rsidR="00B867EC" w:rsidRPr="00BA65B9" w:rsidRDefault="00B867EC" w:rsidP="00B867EC">
      <w:pPr>
        <w:pStyle w:val="a5"/>
        <w:tabs>
          <w:tab w:val="left" w:pos="567"/>
          <w:tab w:val="left" w:pos="3858"/>
        </w:tabs>
        <w:spacing w:line="204" w:lineRule="auto"/>
        <w:ind w:left="0"/>
        <w:jc w:val="center"/>
        <w:rPr>
          <w:b/>
          <w:szCs w:val="28"/>
        </w:rPr>
      </w:pPr>
      <w:r w:rsidRPr="00BA65B9">
        <w:rPr>
          <w:b/>
          <w:w w:val="105"/>
          <w:szCs w:val="28"/>
        </w:rPr>
        <w:t>III. Условия предоставления субсидии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3.1. Субсидия предоставляется в соответствии с </w:t>
      </w:r>
      <w:r w:rsidRPr="00BA65B9">
        <w:rPr>
          <w:sz w:val="28"/>
          <w:szCs w:val="28"/>
        </w:rPr>
        <w:t>Правилами предоставления гранта: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  <w:szCs w:val="28"/>
        </w:rPr>
        <w:t>при представлении Получателем Министерству извещения о реквизитах расчетного счета, открытого Получателем в российской кредитной организации для перечисления субсидии (далее – расчетный счет) в</w:t>
      </w:r>
      <w:r w:rsidRPr="00BA65B9">
        <w:rPr>
          <w:rFonts w:eastAsia="Arial" w:cs="Courier New"/>
          <w:sz w:val="28"/>
          <w:szCs w:val="28"/>
        </w:rPr>
        <w:t xml:space="preserve"> течение 10 рабочих дней со дня подписания настоящего Соглашения;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при соблюдении в течение срока, указанного в пункте 1.1 раздела </w:t>
      </w:r>
      <w:r w:rsidRPr="00BA65B9">
        <w:rPr>
          <w:sz w:val="28"/>
          <w:szCs w:val="28"/>
          <w:lang w:val="en-US"/>
        </w:rPr>
        <w:t>I</w:t>
      </w:r>
      <w:r w:rsidRPr="00BA65B9">
        <w:rPr>
          <w:sz w:val="28"/>
          <w:szCs w:val="28"/>
        </w:rPr>
        <w:t xml:space="preserve"> настоящего Соглашения, условия софинансирования Получателем не менее 20% затрат, указанных в плане расходов, за счет собственных средств согласно приложению № 1 к настоящему Соглашению.</w:t>
      </w:r>
    </w:p>
    <w:p w:rsidR="00B867EC" w:rsidRPr="00BA65B9" w:rsidRDefault="00B867EC" w:rsidP="00B867EC">
      <w:pPr>
        <w:pStyle w:val="a5"/>
        <w:tabs>
          <w:tab w:val="left" w:pos="1273"/>
        </w:tabs>
        <w:spacing w:line="204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3.2. Перечисление гранта осуществляется в соответствии с бюджетным законодательством Российской Федерации: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3.3. Расчетный счет используется Получателем исключительно для операций по зачислению и расходованию средств субсидии, а также для осуществления операций по текущему обслуживанию расчетного счета.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3.4. Расходы по текущему обслуживанию расчетного счета осуществляются </w:t>
      </w:r>
      <w:r w:rsidRPr="00BA65B9">
        <w:rPr>
          <w:rFonts w:eastAsia="Arial" w:cs="Courier New"/>
          <w:sz w:val="28"/>
          <w:szCs w:val="28"/>
        </w:rPr>
        <w:br/>
        <w:t>за счет собственных средств Получателя.</w:t>
      </w:r>
    </w:p>
    <w:p w:rsidR="00B867EC" w:rsidRPr="00BA65B9" w:rsidRDefault="00B867EC" w:rsidP="00B867EC">
      <w:pPr>
        <w:pStyle w:val="a5"/>
        <w:tabs>
          <w:tab w:val="left" w:pos="1072"/>
        </w:tabs>
        <w:spacing w:line="204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3.5. Условием предоставления гранта является согласие Получателя на 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sz w:val="28"/>
          <w:szCs w:val="28"/>
          <w:lang w:eastAsia="en-US"/>
        </w:rPr>
      </w:pPr>
      <w:r w:rsidRPr="00BA65B9">
        <w:rPr>
          <w:sz w:val="28"/>
          <w:szCs w:val="28"/>
          <w:lang w:eastAsia="en-US"/>
        </w:rPr>
        <w:t>3.6. Расходы, источником финансового обеспечения которых является субсидия, осуществляются на основании Сведений о целевом использовании субсидии, форма и порядок утверждения которых устанавливается Министерством (далее – Сведения).</w:t>
      </w:r>
    </w:p>
    <w:p w:rsidR="00B867EC" w:rsidRPr="00BA65B9" w:rsidRDefault="00B867EC" w:rsidP="00B867EC">
      <w:pPr>
        <w:pStyle w:val="a5"/>
        <w:tabs>
          <w:tab w:val="left" w:pos="567"/>
          <w:tab w:val="left" w:pos="4312"/>
        </w:tabs>
        <w:spacing w:line="204" w:lineRule="auto"/>
        <w:ind w:left="0"/>
        <w:jc w:val="center"/>
        <w:rPr>
          <w:b/>
          <w:szCs w:val="28"/>
        </w:rPr>
      </w:pPr>
      <w:r w:rsidRPr="00BA65B9">
        <w:rPr>
          <w:b/>
          <w:w w:val="105"/>
          <w:szCs w:val="28"/>
        </w:rPr>
        <w:t>IV. Взаимодействие Сторон</w:t>
      </w:r>
    </w:p>
    <w:p w:rsidR="00B867EC" w:rsidRPr="00BA65B9" w:rsidRDefault="00B867EC" w:rsidP="00B867EC">
      <w:pPr>
        <w:pStyle w:val="a6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4.1. Министерство обязуется: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4.1.1. Обеспечить предоставление субсидии в соответствии с разделом </w:t>
      </w:r>
      <w:r w:rsidRPr="00BA65B9">
        <w:rPr>
          <w:sz w:val="28"/>
          <w:szCs w:val="28"/>
        </w:rPr>
        <w:br/>
        <w:t>3 настоящего Соглашения.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lastRenderedPageBreak/>
        <w:t xml:space="preserve">4.1.2. Осуществлять проверку представляемых Получателем документов, указанных в пункте 3.1.1 раздела 3 настоящего Соглашения, в том числе </w:t>
      </w:r>
      <w:r w:rsidRPr="00BA65B9">
        <w:rPr>
          <w:sz w:val="28"/>
          <w:szCs w:val="28"/>
        </w:rPr>
        <w:br/>
        <w:t>на соответствие их Правилам предоставления гранта, в течение 30 рабочих дней со дня их получения от Получателя.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  <w:lang w:eastAsia="ru-RU"/>
        </w:rPr>
      </w:pPr>
      <w:r w:rsidRPr="00BA65B9">
        <w:rPr>
          <w:sz w:val="28"/>
          <w:szCs w:val="28"/>
        </w:rPr>
        <w:t xml:space="preserve">4.1.3. Утверждать Сведения, указанные в пункте 3.6 раздела </w:t>
      </w:r>
      <w:r w:rsidRPr="00BA65B9">
        <w:rPr>
          <w:sz w:val="28"/>
          <w:szCs w:val="28"/>
          <w:lang w:val="en-US"/>
        </w:rPr>
        <w:t>III</w:t>
      </w:r>
      <w:r w:rsidRPr="00BA65B9">
        <w:rPr>
          <w:sz w:val="28"/>
          <w:szCs w:val="28"/>
        </w:rPr>
        <w:t xml:space="preserve"> настоящего Соглашения, не позднее 13 рабочего дня со дня получения указанных документов от Получателя в соответствии с подпунктом 4.3.2 пункта 4.3 настоящего раздела. 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4.1.4. Обеспечивать перечисление субсидии на расчетный счет Получателя, открытый в </w:t>
      </w:r>
      <w:r w:rsidRPr="00BA65B9">
        <w:rPr>
          <w:rFonts w:eastAsia="Arial" w:cs="Courier New"/>
          <w:sz w:val="28"/>
          <w:szCs w:val="28"/>
        </w:rPr>
        <w:t>российской кредитной организации.</w:t>
      </w:r>
    </w:p>
    <w:p w:rsidR="00B867EC" w:rsidRPr="00BA65B9" w:rsidRDefault="00B867EC" w:rsidP="00B867EC">
      <w:pPr>
        <w:pStyle w:val="a5"/>
        <w:tabs>
          <w:tab w:val="left" w:pos="1273"/>
        </w:tabs>
        <w:spacing w:line="204" w:lineRule="auto"/>
        <w:ind w:left="0" w:firstLine="709"/>
        <w:jc w:val="both"/>
        <w:rPr>
          <w:strike/>
          <w:szCs w:val="28"/>
        </w:rPr>
      </w:pPr>
      <w:r w:rsidRPr="00BA65B9">
        <w:rPr>
          <w:w w:val="105"/>
          <w:szCs w:val="28"/>
        </w:rPr>
        <w:t xml:space="preserve">4.1.5. Устанавливать значения </w:t>
      </w:r>
      <w:r w:rsidRPr="00BA65B9">
        <w:rPr>
          <w:szCs w:val="28"/>
        </w:rPr>
        <w:t>результата предоставления гранта и показателей, необходимых для достижения результата предоставления гранта в соответствии с</w:t>
      </w:r>
      <w:r w:rsidRPr="00BA65B9">
        <w:rPr>
          <w:w w:val="105"/>
          <w:szCs w:val="28"/>
        </w:rPr>
        <w:t xml:space="preserve"> Соглашением о предоставлении </w:t>
      </w:r>
      <w:r w:rsidRPr="00BA65B9">
        <w:rPr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№______.</w:t>
      </w:r>
    </w:p>
    <w:p w:rsidR="00B867EC" w:rsidRPr="00BA65B9" w:rsidRDefault="00B867EC" w:rsidP="00B867EC">
      <w:pPr>
        <w:pStyle w:val="a5"/>
        <w:tabs>
          <w:tab w:val="left" w:pos="1475"/>
        </w:tabs>
        <w:spacing w:line="204" w:lineRule="auto"/>
        <w:ind w:left="0" w:firstLine="709"/>
        <w:jc w:val="both"/>
        <w:rPr>
          <w:strike/>
          <w:szCs w:val="28"/>
        </w:rPr>
      </w:pPr>
      <w:r w:rsidRPr="00BA65B9">
        <w:rPr>
          <w:w w:val="105"/>
          <w:szCs w:val="28"/>
        </w:rPr>
        <w:t xml:space="preserve">4.1.6. Осуществлять оценку достижения Получателем установленного </w:t>
      </w:r>
      <w:r w:rsidRPr="00BA65B9">
        <w:rPr>
          <w:szCs w:val="28"/>
        </w:rPr>
        <w:t>результата предоставления гранта и показателей, необходимых для достижения результата гранта, установленных Правилами предоставления гранта в соответствии с</w:t>
      </w:r>
      <w:r w:rsidRPr="00BA65B9">
        <w:rPr>
          <w:w w:val="105"/>
          <w:szCs w:val="28"/>
        </w:rPr>
        <w:t xml:space="preserve"> Соглашением о предоставлении </w:t>
      </w:r>
      <w:r w:rsidRPr="00BA65B9">
        <w:rPr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№______.</w:t>
      </w:r>
    </w:p>
    <w:p w:rsidR="00B867EC" w:rsidRPr="00BA65B9" w:rsidRDefault="00B867EC" w:rsidP="00B867EC">
      <w:pPr>
        <w:pStyle w:val="a5"/>
        <w:tabs>
          <w:tab w:val="left" w:pos="1273"/>
        </w:tabs>
        <w:spacing w:line="204" w:lineRule="auto"/>
        <w:ind w:left="0" w:firstLine="709"/>
        <w:jc w:val="both"/>
        <w:rPr>
          <w:w w:val="105"/>
          <w:szCs w:val="28"/>
        </w:rPr>
      </w:pPr>
      <w:r w:rsidRPr="00BA65B9">
        <w:rPr>
          <w:w w:val="105"/>
          <w:szCs w:val="28"/>
        </w:rPr>
        <w:t xml:space="preserve">4.1.7. Осуществлять контроль за соблюдением Получателем порядка, целей, условий предоставления и расходования субсидии, а также мониторинг достижения </w:t>
      </w:r>
      <w:r w:rsidRPr="00BA65B9">
        <w:rPr>
          <w:szCs w:val="28"/>
        </w:rPr>
        <w:t xml:space="preserve">результатов предоставления гранта и показателей, необходимых для достижения результата предоставления гранта, </w:t>
      </w:r>
      <w:r w:rsidRPr="00BA65B9">
        <w:rPr>
          <w:w w:val="105"/>
          <w:szCs w:val="28"/>
        </w:rPr>
        <w:t xml:space="preserve">установленных Правилами предоставления гранта и настоящим Соглашением о предоставлении </w:t>
      </w:r>
      <w:r w:rsidRPr="00BA65B9">
        <w:rPr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w w:val="105"/>
          <w:szCs w:val="28"/>
        </w:rPr>
        <w:t>, путем проведения плановых или внеплановых проверок: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месту нахождения Министерства на основании: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об использовании средств гранта субсидии по форме согласно приложению № 2 к настоящему Соглашению (далее – отчет по форме приложения № 2), представляемого Получателем Министерству и Администрации района со дня последней оплаты по плану расходов, но не позднее 10 рабочих дней со дня истечения срока использования средств гранта, с приложением заверенных копий документов, подтверждающих совершение сделки по перечню, утверждаемому правовым актом Министерства;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отчетов, предусмотренных Соглашением о предоставлении 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месту нахождения Получателя путем документального и фактического анализа операций, произведенных Получателем, связанных с использованием гранта.</w:t>
      </w:r>
    </w:p>
    <w:p w:rsidR="00B867EC" w:rsidRPr="00BA65B9" w:rsidRDefault="00B867EC" w:rsidP="00B867EC">
      <w:pPr>
        <w:tabs>
          <w:tab w:val="left" w:pos="8080"/>
        </w:tabs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4.1.8. В случае установления Министерством или получения от органа государственного финансового контроля информации о факте (ах) нарушения Получателем порядка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 обеспечении возврата субсидии в бюджет Ростовской области в размере и в сроки, определенные в указанном требовании.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0"/>
        </w:rPr>
        <w:lastRenderedPageBreak/>
        <w:t>4.1.9. Р</w:t>
      </w:r>
      <w:r w:rsidRPr="00BA65B9">
        <w:rPr>
          <w:rFonts w:eastAsia="Arial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под</w:t>
      </w:r>
      <w:r w:rsidRPr="00BA65B9">
        <w:rPr>
          <w:rFonts w:eastAsia="Arial"/>
          <w:sz w:val="28"/>
          <w:szCs w:val="20"/>
        </w:rPr>
        <w:t>пунктом 4.4.1</w:t>
      </w:r>
      <w:r w:rsidRPr="00BA65B9">
        <w:rPr>
          <w:rFonts w:eastAsia="Arial"/>
          <w:sz w:val="28"/>
          <w:szCs w:val="28"/>
        </w:rPr>
        <w:t xml:space="preserve"> пункта 4.4 настоящего раздела, в течение 30 календарных дней со дня их получения уведомлять Получателя о принятом решении.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rFonts w:eastAsia="Arial"/>
          <w:sz w:val="28"/>
          <w:szCs w:val="28"/>
        </w:rPr>
        <w:t>4.1.10.</w:t>
      </w:r>
      <w:r w:rsidRPr="00BA65B9">
        <w:rPr>
          <w:sz w:val="28"/>
          <w:szCs w:val="28"/>
        </w:rPr>
        <w:t> Направлять разъяснения Получателю по</w:t>
      </w:r>
      <w:r w:rsidRPr="00BA65B9">
        <w:rPr>
          <w:sz w:val="28"/>
        </w:rPr>
        <w:t xml:space="preserve"> вопросам, связанным с исполнением настоящего Соглашения, в течение 20 рабочих дней со дня получения обращения Получателя в соответствии с пунктом 4.4.2 настоящего Соглашения.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</w:rPr>
        <w:t>4.1.11. Выполнять иные обязательства в соответствии с бюджетным законодательством Российской Федерации и Правилами предоставления гранта.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4.2. Министерство вправе: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4.2.1. Принимать решение об изменении условий настоящего Соглашения в соответствии с </w:t>
      </w:r>
      <w:r w:rsidRPr="00BA65B9">
        <w:rPr>
          <w:sz w:val="28"/>
        </w:rPr>
        <w:t>пунктом 7.3</w:t>
      </w:r>
      <w:r w:rsidRPr="00BA65B9">
        <w:rPr>
          <w:sz w:val="28"/>
          <w:szCs w:val="28"/>
        </w:rPr>
        <w:t xml:space="preserve"> раздела 7 настоящего Соглашения, в том числе на основании информации и предложений, направленных Получателем в соответствии с подп</w:t>
      </w:r>
      <w:r w:rsidRPr="00BA65B9">
        <w:rPr>
          <w:sz w:val="28"/>
        </w:rPr>
        <w:t>унктом 4.4.1</w:t>
      </w:r>
      <w:r w:rsidRPr="00BA65B9">
        <w:rPr>
          <w:sz w:val="28"/>
          <w:szCs w:val="28"/>
        </w:rPr>
        <w:t xml:space="preserve"> пункта 4.4 </w:t>
      </w:r>
      <w:r w:rsidRPr="00BA65B9">
        <w:rPr>
          <w:sz w:val="28"/>
        </w:rPr>
        <w:t>настоящего раздела</w:t>
      </w:r>
      <w:r w:rsidRPr="00BA65B9">
        <w:rPr>
          <w:sz w:val="28"/>
          <w:szCs w:val="28"/>
        </w:rPr>
        <w:t>, включая изменение размера субсидии.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4.2.2.  Принимать в соответствии с бюджетным законодательством Российской Федерации решение о наличии или отсутствии потребности в направлении в _____ году остатка субсидии, неиспользованного в _____ году на цели, указанные в разделе </w:t>
      </w:r>
      <w:r w:rsidRPr="00BA65B9">
        <w:rPr>
          <w:sz w:val="28"/>
          <w:szCs w:val="28"/>
          <w:lang w:val="en-US"/>
        </w:rPr>
        <w:t>I</w:t>
      </w:r>
      <w:r w:rsidRPr="00BA65B9">
        <w:rPr>
          <w:sz w:val="28"/>
          <w:szCs w:val="28"/>
        </w:rPr>
        <w:t xml:space="preserve"> настоящего Соглашения, не позднее 13 рабочих дней со дня получения от получателя документов, обосновывающих потребность в направлении остатка субсидии на указанные цели, в соответствии с перечнем, установленным правовым актом Министерства.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 xml:space="preserve">4.2.3. </w:t>
      </w:r>
      <w:r w:rsidRPr="00BA65B9">
        <w:rPr>
          <w:sz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 условий предоставления гранта, установленных Правилами предоставления гранта и настоящим Соглашением, в соответствии с пунктом 4.1.7 настоящего Соглашения.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</w:rPr>
        <w:t>4.2.5. Осуществлять иные права в соответствии с бюджетным законодательством Российской Федерации и Правилами предоставления гранта.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b/>
          <w:sz w:val="28"/>
        </w:rPr>
      </w:pPr>
      <w:r w:rsidRPr="00BA65B9">
        <w:rPr>
          <w:b/>
          <w:sz w:val="28"/>
        </w:rPr>
        <w:t>4.3. Получатель обязуется: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4.3.1. Представлять в Министерство документы, в соответствии </w:t>
      </w:r>
      <w:r w:rsidRPr="00BA65B9">
        <w:rPr>
          <w:rFonts w:eastAsia="Arial" w:cs="Courier New"/>
          <w:sz w:val="28"/>
          <w:szCs w:val="28"/>
        </w:rPr>
        <w:br/>
        <w:t xml:space="preserve">с </w:t>
      </w:r>
      <w:r w:rsidRPr="00BA65B9">
        <w:rPr>
          <w:rFonts w:eastAsia="Arial" w:cs="Courier New"/>
          <w:sz w:val="28"/>
          <w:szCs w:val="16"/>
        </w:rPr>
        <w:t>пунктом 3.1</w:t>
      </w:r>
      <w:r w:rsidRPr="00BA65B9">
        <w:rPr>
          <w:rFonts w:ascii="Courier New" w:eastAsia="Arial" w:hAnsi="Courier New" w:cs="Courier New"/>
          <w:sz w:val="28"/>
          <w:szCs w:val="16"/>
        </w:rPr>
        <w:t xml:space="preserve"> </w:t>
      </w:r>
      <w:r w:rsidRPr="00BA65B9">
        <w:rPr>
          <w:rFonts w:eastAsia="Arial" w:cs="Courier New"/>
          <w:sz w:val="28"/>
          <w:szCs w:val="28"/>
        </w:rPr>
        <w:t>раздела 3 настоящего Соглашения.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4.3.2. Формировать Сведения в течение срока использования субсидии, установленного пунктом 1.1 раздела 1 настоящего Соглашения. 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rFonts w:eastAsia="Arial" w:cs="Arial"/>
          <w:sz w:val="28"/>
          <w:szCs w:val="28"/>
        </w:rPr>
        <w:t>4.3.3. О</w:t>
      </w:r>
      <w:r w:rsidRPr="00BA65B9">
        <w:rPr>
          <w:sz w:val="28"/>
          <w:szCs w:val="28"/>
        </w:rPr>
        <w:t>беспечить наличие отдельного расчетного счета, открытого в российской кредитной организации для операций по перечислению субсидии и использовать расчетный счет исключительно для операций по зачислению и расходованию субсидии, а также для осуществления операций по текущему обслуживанию расчетного счета.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 w:cs="Arial"/>
          <w:sz w:val="28"/>
          <w:szCs w:val="28"/>
        </w:rPr>
      </w:pPr>
      <w:r w:rsidRPr="00BA65B9">
        <w:rPr>
          <w:sz w:val="28"/>
          <w:szCs w:val="28"/>
        </w:rPr>
        <w:t>Осуществлять расходы по текущему обслуживанию расчетного счета за счет собственных средств.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4.3.4. Использовать субсидию в течение 24 месяцев со дня поступления средств на расчетный счет Получателя, а также ее целевое расходование в соответствии с планом расходов согласно приложению № 1 к настоящему Соглашению.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Проводить операции по расходованию субсидии с согласия Министерства </w:t>
      </w:r>
      <w:r w:rsidRPr="00BA65B9">
        <w:rPr>
          <w:rFonts w:eastAsia="Arial"/>
          <w:sz w:val="28"/>
          <w:szCs w:val="28"/>
        </w:rPr>
        <w:br/>
        <w:t>и в порядке, установленном Правилами предоставления гранта.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В течение 10 рабочих дней со дня окончания срока использования субсидии перечислить неиспользованный остаток средств субсидии в областной бюджет (в случае образования остатка субсидии, не использованного Получателем в указанный срок). Возврат полученной субсидии осуществляется на основании оформленных Получателем платежных документов.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В случае несанкционированного расходования средств субсидии в течение 7 рабочих дней с даты списания средств с расчетного счета восстановить бюджетные средства.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lastRenderedPageBreak/>
        <w:t>4.3.5. Не приобретать за счет субсидии иностранную валюту, за 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этих средств иных операций, определенных Правилами предоставления гранта.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Не допускать расходование субсидии на мероприятия, не предусмотренные настоящим Соглашением.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4.3.6. Вести обособленный аналитический учет операций, осуществляемых за</w:t>
      </w:r>
      <w:r w:rsidRPr="00BA65B9">
        <w:rPr>
          <w:rFonts w:eastAsia="Arial"/>
          <w:sz w:val="28"/>
          <w:szCs w:val="28"/>
          <w:lang w:val="en-US"/>
        </w:rPr>
        <w:t> </w:t>
      </w:r>
      <w:r w:rsidRPr="00BA65B9">
        <w:rPr>
          <w:rFonts w:eastAsia="Arial"/>
          <w:sz w:val="28"/>
          <w:szCs w:val="28"/>
        </w:rPr>
        <w:t>счет субсидии.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4.3.7. Направлять субсидию на финансовое обеспечение затрат, определенных приложениями № 1 к настоящему Соглашению.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4.3.8. Обеспечивать достижение результата предоставления гранта и показателей, необходимых для достижения результата гранта, установленных Правилами предоставления гранта,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w w:val="105"/>
          <w:sz w:val="28"/>
          <w:szCs w:val="28"/>
        </w:rPr>
        <w:t>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4.3.9. Представлять: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</w:t>
      </w:r>
      <w:r w:rsidRPr="00BA65B9">
        <w:rPr>
          <w:rFonts w:eastAsia="Arial"/>
          <w:sz w:val="28"/>
          <w:szCs w:val="28"/>
        </w:rPr>
        <w:t xml:space="preserve">.3.9.1. </w:t>
      </w:r>
      <w:r w:rsidRPr="00BA65B9">
        <w:rPr>
          <w:sz w:val="28"/>
          <w:szCs w:val="28"/>
        </w:rPr>
        <w:t>Министерству</w:t>
      </w:r>
      <w:r w:rsidRPr="00BA65B9">
        <w:rPr>
          <w:rFonts w:eastAsia="Arial"/>
          <w:sz w:val="28"/>
          <w:szCs w:val="28"/>
        </w:rPr>
        <w:t xml:space="preserve"> и в Администрацию муниципального района отчеты, предусмотренные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w w:val="105"/>
          <w:sz w:val="28"/>
          <w:szCs w:val="28"/>
        </w:rPr>
        <w:t>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4.3.9.2. В Администрацию муниципального район промежуточную (квартальную) и годовую отчетность о финансово-экономическом состоянии по формам, утвержденным Минсельхозом России, и в сроки, установленные </w:t>
      </w:r>
      <w:r w:rsidRPr="00BA65B9">
        <w:rPr>
          <w:sz w:val="28"/>
          <w:szCs w:val="28"/>
        </w:rPr>
        <w:t>Министерством</w:t>
      </w:r>
      <w:r w:rsidRPr="00BA65B9">
        <w:rPr>
          <w:rFonts w:eastAsia="Arial" w:cs="Courier New"/>
          <w:sz w:val="28"/>
          <w:szCs w:val="28"/>
        </w:rPr>
        <w:t>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4.3.10. Направлять по запросу </w:t>
      </w:r>
      <w:r w:rsidRPr="00BA65B9">
        <w:rPr>
          <w:sz w:val="28"/>
          <w:szCs w:val="28"/>
        </w:rPr>
        <w:t>Министерства</w:t>
      </w:r>
      <w:r w:rsidRPr="00BA65B9">
        <w:rPr>
          <w:rFonts w:eastAsia="Arial" w:cs="Courier New"/>
          <w:sz w:val="28"/>
          <w:szCs w:val="28"/>
        </w:rPr>
        <w:t xml:space="preserve"> документы и информацию, необходимые для осуществления контроля за соблюдением порядка и условий предоставления гранта в соответствии с под</w:t>
      </w:r>
      <w:r w:rsidRPr="00BA65B9">
        <w:rPr>
          <w:rFonts w:eastAsia="Arial" w:cs="Courier New"/>
          <w:sz w:val="28"/>
          <w:szCs w:val="16"/>
        </w:rPr>
        <w:t xml:space="preserve">пунктом 4.2.3 </w:t>
      </w:r>
      <w:r w:rsidRPr="00BA65B9">
        <w:rPr>
          <w:rFonts w:eastAsia="Arial" w:cs="Courier New"/>
          <w:sz w:val="28"/>
          <w:szCs w:val="28"/>
        </w:rPr>
        <w:t>пункта 4.2 настоящего раздела, в течение 10 рабочих дней со дня получения указанного запроса.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4.3.11. В случае получения от </w:t>
      </w:r>
      <w:r w:rsidRPr="00BA65B9">
        <w:rPr>
          <w:sz w:val="28"/>
          <w:szCs w:val="28"/>
        </w:rPr>
        <w:t>Министерства</w:t>
      </w:r>
      <w:r w:rsidRPr="00BA65B9">
        <w:rPr>
          <w:rFonts w:eastAsia="Arial" w:cs="Courier New"/>
          <w:sz w:val="28"/>
          <w:szCs w:val="28"/>
        </w:rPr>
        <w:t xml:space="preserve"> требования в соответствии с подпунктом</w:t>
      </w:r>
      <w:r w:rsidRPr="00BA65B9">
        <w:rPr>
          <w:rFonts w:eastAsia="Arial" w:cs="Courier New"/>
          <w:sz w:val="28"/>
          <w:szCs w:val="16"/>
        </w:rPr>
        <w:t xml:space="preserve"> 4.1.8</w:t>
      </w:r>
      <w:r w:rsidRPr="00BA65B9">
        <w:rPr>
          <w:rFonts w:eastAsia="Arial" w:cs="Courier New"/>
          <w:sz w:val="28"/>
          <w:szCs w:val="28"/>
        </w:rPr>
        <w:t xml:space="preserve"> пункта 4.1 настоящего раздела: 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возвращать в областной бюджет субсидию в размере и в сроки, определенные Правилами предоставления гранта;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возвращать неиспользованный остаток субсидии в областной бюджет в течение 20 рабочих дней со дня истечения срока, указанного в пункте 1.1 раздела </w:t>
      </w:r>
      <w:r w:rsidRPr="00BA65B9">
        <w:rPr>
          <w:rFonts w:eastAsia="Arial" w:cs="Courier New"/>
          <w:sz w:val="28"/>
          <w:szCs w:val="28"/>
          <w:lang w:val="en-US"/>
        </w:rPr>
        <w:t>I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Соглашения;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обеспечивать полноту и достоверность сведений, представляемых </w:t>
      </w:r>
      <w:r w:rsidRPr="00BA65B9">
        <w:rPr>
          <w:sz w:val="28"/>
          <w:szCs w:val="28"/>
        </w:rPr>
        <w:t>Министерству и Администрации</w:t>
      </w:r>
      <w:r w:rsidRPr="00BA65B9">
        <w:rPr>
          <w:rFonts w:eastAsia="Arial" w:cs="Courier New"/>
          <w:sz w:val="28"/>
          <w:szCs w:val="28"/>
        </w:rPr>
        <w:t xml:space="preserve"> в соответствии с настоящим Соглашением.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4.3.14. Выполнять иные обязательства: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в соответствии с законодательством Российской Федерации и Правилами предоставления гранта в соответствии с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rFonts w:eastAsia="Arial" w:cs="Courier New"/>
          <w:sz w:val="28"/>
          <w:szCs w:val="28"/>
        </w:rPr>
        <w:t>;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 w:cs="Arial"/>
          <w:sz w:val="28"/>
          <w:szCs w:val="28"/>
        </w:rPr>
        <w:t>п</w:t>
      </w:r>
      <w:r w:rsidRPr="00BA65B9">
        <w:rPr>
          <w:rFonts w:eastAsia="Arial"/>
          <w:sz w:val="28"/>
          <w:szCs w:val="28"/>
        </w:rPr>
        <w:t xml:space="preserve">редставлять возможность доступа должностных лиц </w:t>
      </w:r>
      <w:r w:rsidRPr="00BA65B9">
        <w:rPr>
          <w:sz w:val="28"/>
          <w:szCs w:val="28"/>
        </w:rPr>
        <w:t>Министерства</w:t>
      </w:r>
      <w:r w:rsidRPr="00BA65B9">
        <w:rPr>
          <w:rFonts w:eastAsia="Arial"/>
          <w:sz w:val="28"/>
          <w:szCs w:val="28"/>
        </w:rPr>
        <w:t>, администраций муниципальных образований, органов государственного финансового контроля: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lastRenderedPageBreak/>
        <w:t>к первичным документам для осуществления в пределах своей компетенции контроля за соблюдением условий, целей и порядка, установленных при предоставлении гранта, а также условий настоящего Соглашения;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на территорию Получателя для проведения мониторинга деятельности (выполнения бизнес-плана), в том числе с составлением материалов фотофиксации в соответствии с требованиями, установленными Правилами предоставления гранта;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подтверждать свое согласие на обработку, проверку, включение в сводную отчетность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 Подписание настоящего соглашения является подтверждением согласия Получателя.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b/>
          <w:sz w:val="28"/>
          <w:szCs w:val="28"/>
        </w:rPr>
      </w:pPr>
      <w:r w:rsidRPr="00BA65B9">
        <w:rPr>
          <w:rFonts w:eastAsia="Arial"/>
          <w:b/>
          <w:sz w:val="28"/>
          <w:szCs w:val="28"/>
        </w:rPr>
        <w:t>4.4. Получатель вправе: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4.4.1. Направлять </w:t>
      </w:r>
      <w:r w:rsidRPr="00BA65B9">
        <w:rPr>
          <w:sz w:val="28"/>
          <w:szCs w:val="28"/>
        </w:rPr>
        <w:t>Министерству</w:t>
      </w:r>
      <w:r w:rsidRPr="00BA65B9">
        <w:rPr>
          <w:rFonts w:eastAsia="Arial" w:cs="Courier New"/>
          <w:sz w:val="28"/>
          <w:szCs w:val="28"/>
        </w:rPr>
        <w:t xml:space="preserve"> предложения о внесении изменений в настоящее Соглашение в соответствии с </w:t>
      </w:r>
      <w:r w:rsidRPr="00BA65B9">
        <w:rPr>
          <w:rFonts w:eastAsia="Arial" w:cs="Courier New"/>
          <w:sz w:val="28"/>
          <w:szCs w:val="16"/>
        </w:rPr>
        <w:t>пунктом 7.3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Соглашения, в том числе в случае установления необходимости изменения размера гранта с приложением информации, содержащей финансово-экономическое обоснование данного изменения.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4.4.2. Обращаться в Министерство в целях получения разъяснений в связи с исполнением настоящего Соглашения.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4.4.3. Направлять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Министерством соответствующего решения в соответствии с подпунктом 4.2.2 пункта 4.2 настоящего раздела.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гранта.  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jc w:val="center"/>
        <w:outlineLvl w:val="1"/>
        <w:rPr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jc w:val="center"/>
        <w:outlineLvl w:val="1"/>
        <w:rPr>
          <w:b/>
          <w:sz w:val="28"/>
          <w:szCs w:val="28"/>
        </w:rPr>
      </w:pPr>
      <w:r w:rsidRPr="00BA65B9">
        <w:rPr>
          <w:b/>
          <w:sz w:val="28"/>
          <w:szCs w:val="28"/>
          <w:lang w:val="en-US"/>
        </w:rPr>
        <w:t>V</w:t>
      </w:r>
      <w:r w:rsidRPr="00BA65B9">
        <w:rPr>
          <w:b/>
          <w:sz w:val="28"/>
          <w:szCs w:val="28"/>
        </w:rPr>
        <w:t>. Ответственность Сторон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outlineLvl w:val="1"/>
        <w:rPr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BA65B9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5.2.1.  Министерство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5.2.2. </w:t>
      </w:r>
      <w:r w:rsidRPr="00BA65B9">
        <w:rPr>
          <w:rFonts w:eastAsia="Times-Roman"/>
          <w:sz w:val="28"/>
          <w:szCs w:val="28"/>
        </w:rPr>
        <w:t xml:space="preserve">В случае отсутствия бюджетного финансирования в соответствии </w:t>
      </w:r>
      <w:r w:rsidRPr="00BA65B9">
        <w:rPr>
          <w:rFonts w:eastAsia="Times-Roman"/>
          <w:sz w:val="28"/>
          <w:szCs w:val="28"/>
        </w:rPr>
        <w:br/>
        <w:t xml:space="preserve">с пунктом 2.1 раздела </w:t>
      </w:r>
      <w:r w:rsidRPr="00BA65B9">
        <w:rPr>
          <w:rFonts w:eastAsia="Times-Roman"/>
          <w:sz w:val="28"/>
          <w:szCs w:val="28"/>
          <w:lang w:val="en-US"/>
        </w:rPr>
        <w:t>II</w:t>
      </w:r>
      <w:r w:rsidRPr="00BA65B9">
        <w:rPr>
          <w:rFonts w:eastAsia="Times-Roman"/>
          <w:sz w:val="28"/>
          <w:szCs w:val="28"/>
        </w:rPr>
        <w:t xml:space="preserve"> настоящего Соглашения и невозможностью исполнения </w:t>
      </w:r>
      <w:r w:rsidRPr="00BA65B9">
        <w:rPr>
          <w:sz w:val="28"/>
          <w:szCs w:val="28"/>
        </w:rPr>
        <w:t>Министерством</w:t>
      </w:r>
      <w:r w:rsidRPr="00BA65B9">
        <w:rPr>
          <w:rFonts w:eastAsia="Times-Roman"/>
          <w:sz w:val="28"/>
          <w:szCs w:val="28"/>
        </w:rPr>
        <w:t xml:space="preserve"> обязательств по настоящему Соглашению в установленные сроки </w:t>
      </w:r>
      <w:r w:rsidRPr="00BA65B9">
        <w:rPr>
          <w:sz w:val="28"/>
          <w:szCs w:val="28"/>
        </w:rPr>
        <w:t>Министерство</w:t>
      </w:r>
      <w:r w:rsidRPr="00BA65B9">
        <w:rPr>
          <w:rFonts w:eastAsia="Times-Roman"/>
          <w:sz w:val="28"/>
          <w:szCs w:val="28"/>
        </w:rPr>
        <w:t xml:space="preserve"> освобождается от ответственности.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5.2.3. Получатель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5.2.4. Получатель несет ответственность за нецелевое использование субсидии, нарушение условий расходования субсидии либо невыполнения условий предоставления субсидии в соответствии с законодательством и настоящим Соглашением.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jc w:val="center"/>
        <w:outlineLvl w:val="1"/>
        <w:rPr>
          <w:b/>
          <w:sz w:val="28"/>
          <w:szCs w:val="28"/>
        </w:rPr>
      </w:pPr>
      <w:r w:rsidRPr="00BA65B9">
        <w:rPr>
          <w:b/>
          <w:sz w:val="28"/>
          <w:szCs w:val="28"/>
          <w:lang w:val="en-US"/>
        </w:rPr>
        <w:t>VI</w:t>
      </w:r>
      <w:r w:rsidRPr="00BA65B9">
        <w:rPr>
          <w:b/>
          <w:sz w:val="28"/>
          <w:szCs w:val="28"/>
        </w:rPr>
        <w:t>. Иные условия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outlineLvl w:val="1"/>
        <w:rPr>
          <w:sz w:val="20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6.1. Иные условия по настоящему Соглашению: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lastRenderedPageBreak/>
        <w:t>6.1.1. Изменение и расторжение Соглашения осуществляется в соответствии со статьями 450-453 Гражданского кодекса Российской Федерации.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6.1.2. Изменения и дополнения к настоящему Соглашению оформляются дополнительными Соглашениями, подписанными Сторонами, являющимися неотъемлемой частью настоящего Соглашения.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  <w:szCs w:val="28"/>
        </w:rPr>
        <w:t>6.2.</w:t>
      </w:r>
      <w:r w:rsidRPr="00BA65B9">
        <w:rPr>
          <w:rFonts w:eastAsia="Arial" w:cs="Courier New"/>
          <w:sz w:val="28"/>
          <w:szCs w:val="28"/>
        </w:rPr>
        <w:t> Администрация района в рамках полномочий, предусмотренных законодательством: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6.2.1. Оказывает консультационную, организационную и информационную поддержку при реализации мероприятий бизнес-плана.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6.2.2. Ежегодно: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 1 квартале года, следующего за отчетным периодом, проводит мониторинг деятельности Получателя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rFonts w:eastAsia="Arial" w:cs="Courier New"/>
          <w:sz w:val="28"/>
          <w:szCs w:val="28"/>
        </w:rPr>
        <w:t>;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 срок до 1-го марта года, следующего за отчетным периодом, представляет </w:t>
      </w:r>
      <w:r w:rsidRPr="00BA65B9">
        <w:rPr>
          <w:sz w:val="28"/>
          <w:szCs w:val="28"/>
        </w:rPr>
        <w:t>Министерству</w:t>
      </w:r>
      <w:r w:rsidRPr="00BA65B9">
        <w:rPr>
          <w:rFonts w:eastAsia="Arial" w:cs="Courier New"/>
          <w:sz w:val="28"/>
          <w:szCs w:val="28"/>
        </w:rPr>
        <w:t xml:space="preserve"> акт мониторинга деятельности Получателя в соответствии с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w w:val="105"/>
          <w:sz w:val="28"/>
          <w:szCs w:val="28"/>
        </w:rPr>
        <w:t xml:space="preserve"> </w:t>
      </w:r>
      <w:r w:rsidRPr="00BA65B9">
        <w:rPr>
          <w:rFonts w:eastAsia="Arial" w:cs="Courier New"/>
          <w:sz w:val="28"/>
          <w:szCs w:val="28"/>
        </w:rPr>
        <w:t>с приложением материалов фотофиксации.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 сроки, установленные </w:t>
      </w:r>
      <w:r w:rsidRPr="00BA65B9">
        <w:rPr>
          <w:sz w:val="28"/>
          <w:szCs w:val="28"/>
        </w:rPr>
        <w:t xml:space="preserve">Министерством, </w:t>
      </w:r>
      <w:r w:rsidRPr="00BA65B9">
        <w:rPr>
          <w:rFonts w:eastAsia="Arial" w:cs="Courier New"/>
          <w:sz w:val="28"/>
          <w:szCs w:val="28"/>
        </w:rPr>
        <w:t xml:space="preserve">представляет </w:t>
      </w:r>
      <w:r w:rsidRPr="00BA65B9">
        <w:rPr>
          <w:sz w:val="28"/>
          <w:szCs w:val="28"/>
        </w:rPr>
        <w:t>Министерству</w:t>
      </w:r>
      <w:r w:rsidRPr="00BA65B9">
        <w:rPr>
          <w:rFonts w:eastAsia="Arial" w:cs="Courier New"/>
          <w:sz w:val="28"/>
          <w:szCs w:val="28"/>
        </w:rPr>
        <w:t xml:space="preserve"> промежуточную (квартальную) и годовую отчетность о финансово-экономическом состоянии Получателя по формам, утвержденным Минсельхозом России</w:t>
      </w:r>
      <w:r w:rsidRPr="00BA65B9">
        <w:rPr>
          <w:sz w:val="28"/>
          <w:szCs w:val="28"/>
        </w:rPr>
        <w:t>.</w:t>
      </w:r>
      <w:r w:rsidRPr="00BA65B9">
        <w:rPr>
          <w:rFonts w:eastAsia="Arial" w:cs="Courier New"/>
          <w:sz w:val="28"/>
          <w:szCs w:val="28"/>
        </w:rPr>
        <w:t xml:space="preserve"> </w:t>
      </w:r>
    </w:p>
    <w:p w:rsidR="00B867EC" w:rsidRPr="00BA65B9" w:rsidRDefault="00B867EC" w:rsidP="00B867EC">
      <w:pPr>
        <w:autoSpaceDE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6.3. </w:t>
      </w:r>
      <w:r w:rsidRPr="00BA65B9">
        <w:rPr>
          <w:sz w:val="28"/>
          <w:szCs w:val="28"/>
        </w:rPr>
        <w:t xml:space="preserve">В случае нарушения условий, установленных при предоставлении гранта, выявленных в том числе по итогам проверок, проведенных министерством и (или) уполномоченными органами государственного финансового контроля, невыполнения получателем гранта обязательств, предусмотренных Соглашением; в случае недостижения результата предоставления гранта и (или) значений показателей результативности предоставления гранта, </w:t>
      </w:r>
      <w:r w:rsidRPr="00BA65B9">
        <w:rPr>
          <w:sz w:val="28"/>
          <w:szCs w:val="28"/>
          <w:lang w:eastAsia="ru-RU"/>
        </w:rPr>
        <w:t xml:space="preserve">установленных пунктом 4.1.5 настоящего Соглашения, </w:t>
      </w:r>
      <w:r w:rsidRPr="00BA65B9">
        <w:rPr>
          <w:sz w:val="28"/>
          <w:szCs w:val="28"/>
        </w:rPr>
        <w:t xml:space="preserve">представления получателем гранта недостоверных сведений, а также в иных случаях, предусмотренных Соглашением, Министерство в течение 10 рабочих дней со дня установления указанных фактов уведомляет получателя гранта об одностороннем отказе от исполнения Соглашения в соответствии со </w:t>
      </w:r>
      <w:hyperlink r:id="rId4" w:history="1">
        <w:r w:rsidRPr="00BA65B9">
          <w:rPr>
            <w:sz w:val="28"/>
            <w:szCs w:val="28"/>
          </w:rPr>
          <w:t>статьей 450</w:t>
        </w:r>
        <w:r w:rsidRPr="00BA65B9">
          <w:rPr>
            <w:sz w:val="28"/>
            <w:szCs w:val="28"/>
            <w:vertAlign w:val="superscript"/>
          </w:rPr>
          <w:t>1</w:t>
        </w:r>
      </w:hyperlink>
      <w:r w:rsidRPr="00BA65B9">
        <w:rPr>
          <w:sz w:val="28"/>
          <w:szCs w:val="28"/>
        </w:rPr>
        <w:t xml:space="preserve"> Гражданского кодекса Российской Федерации и о необходимости обеспечить возврат в областной бюджет полученного гранта.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3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Получатель гранта обязан перечислить полученный грант в областной бюджет в полном объеме: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3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в случае выявления уполномоченным органом государственного финансового контроля факта нарушения условий, установленных при предоставлении гранта, - </w:t>
      </w:r>
      <w:r w:rsidRPr="00BA65B9">
        <w:rPr>
          <w:sz w:val="28"/>
          <w:szCs w:val="28"/>
        </w:rPr>
        <w:br/>
        <w:t>в сроки, предусмотренные бюджетным законодательством Российской Федерации;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3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в иных случаях – в течение 20 рабочих дней со дня получения получателем гранта уведомления, указанного в </w:t>
      </w:r>
      <w:hyperlink w:anchor="Par0" w:history="1">
        <w:r w:rsidRPr="00BA65B9">
          <w:rPr>
            <w:sz w:val="28"/>
            <w:szCs w:val="28"/>
          </w:rPr>
          <w:t>абзаце первом</w:t>
        </w:r>
      </w:hyperlink>
      <w:r w:rsidRPr="00BA65B9">
        <w:rPr>
          <w:sz w:val="28"/>
          <w:szCs w:val="28"/>
        </w:rPr>
        <w:t xml:space="preserve"> настоящего пункта.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40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Возврат полученного гранта в областной бюджет осуществляется на основании оформленных получателем гранта платежных документов.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3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6.4. Соглашение заключается сроком до «___» августа 20 ___ г. с учетом необходимости предоставления Получателем отчетов </w:t>
      </w:r>
      <w:r w:rsidRPr="00BA65B9">
        <w:rPr>
          <w:rFonts w:eastAsia="Arial" w:cs="Courier New"/>
          <w:sz w:val="28"/>
          <w:szCs w:val="28"/>
        </w:rPr>
        <w:t xml:space="preserve">в соответствии с </w:t>
      </w:r>
      <w:r w:rsidRPr="00BA65B9">
        <w:rPr>
          <w:w w:val="105"/>
          <w:sz w:val="28"/>
          <w:szCs w:val="28"/>
        </w:rPr>
        <w:t xml:space="preserve">Соглашением о предоставлении </w:t>
      </w:r>
      <w:r w:rsidRPr="00BA65B9">
        <w:rPr>
          <w:sz w:val="28"/>
          <w:szCs w:val="28"/>
        </w:rPr>
        <w:t>субсидии на стимулирование развития приоритетных подотраслей агропромышленного комплекса и развитие малых форм хозяйствования в целях предоставления гранта на развитие семейных ферм от _____________ №______</w:t>
      </w:r>
      <w:r w:rsidRPr="00BA65B9">
        <w:rPr>
          <w:rFonts w:eastAsia="Arial" w:cs="Courier New"/>
          <w:sz w:val="28"/>
          <w:szCs w:val="28"/>
        </w:rPr>
        <w:t xml:space="preserve"> </w:t>
      </w:r>
      <w:r w:rsidRPr="00BA65B9">
        <w:rPr>
          <w:sz w:val="28"/>
        </w:rPr>
        <w:t>за пятый календарный год и оценки достижения указанных показателей в соответствии с Правилами предоставления гранта.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539"/>
        <w:jc w:val="both"/>
        <w:rPr>
          <w:sz w:val="28"/>
          <w:szCs w:val="28"/>
        </w:rPr>
      </w:pPr>
    </w:p>
    <w:p w:rsidR="00B867EC" w:rsidRPr="00BA65B9" w:rsidRDefault="00B867EC" w:rsidP="00B867EC">
      <w:pPr>
        <w:spacing w:line="204" w:lineRule="auto"/>
        <w:ind w:firstLine="709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lastRenderedPageBreak/>
        <w:t>VII. Заключительные положения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outlineLvl w:val="1"/>
        <w:rPr>
          <w:sz w:val="20"/>
          <w:szCs w:val="20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trike/>
          <w:sz w:val="28"/>
          <w:szCs w:val="28"/>
        </w:rPr>
      </w:pPr>
      <w:r w:rsidRPr="00BA65B9">
        <w:rPr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</w:rPr>
        <w:t xml:space="preserve">7.3. Изменение настоящего Соглашения, в том числе в соответствии с положениями подпункта 4.2.1 пункта 4.2 раздела </w:t>
      </w:r>
      <w:r w:rsidRPr="00BA65B9">
        <w:rPr>
          <w:sz w:val="28"/>
          <w:lang w:val="en-US"/>
        </w:rPr>
        <w:t>IV</w:t>
      </w:r>
      <w:r w:rsidRPr="00BA65B9">
        <w:rPr>
          <w:sz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3 к настоящему Соглашению, являющемуся неотъемлемой частью настоящего Соглашения.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7.3.1. Изменение настоящего Соглашения возможно в случаях: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sz w:val="28"/>
        </w:rPr>
      </w:pPr>
      <w:r w:rsidRPr="00BA65B9">
        <w:rPr>
          <w:rFonts w:eastAsia="Arial"/>
          <w:sz w:val="28"/>
          <w:szCs w:val="28"/>
        </w:rPr>
        <w:t xml:space="preserve">уменьшения/увеличения </w:t>
      </w:r>
      <w:r w:rsidRPr="00BA65B9">
        <w:rPr>
          <w:sz w:val="28"/>
          <w:szCs w:val="28"/>
        </w:rPr>
        <w:t>Министерству</w:t>
      </w:r>
      <w:r w:rsidRPr="00BA65B9">
        <w:rPr>
          <w:rFonts w:eastAsia="Arial"/>
          <w:sz w:val="28"/>
          <w:szCs w:val="28"/>
        </w:rPr>
        <w:t xml:space="preserve"> ранее доведенных лимитов </w:t>
      </w:r>
      <w:r w:rsidRPr="00BA65B9">
        <w:rPr>
          <w:sz w:val="28"/>
        </w:rPr>
        <w:t>бюджетных обязательств на предоставление субсидии;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</w:rPr>
        <w:t>изменения в соответствии с Правилами предоставления гранта плана расходов, предусмотренного приложением № 1 к настоящему Соглашению, и (или) бизнес-плана.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>7.3.2. </w:t>
      </w:r>
      <w:r w:rsidRPr="00BA65B9">
        <w:rPr>
          <w:rFonts w:eastAsia="Arial"/>
          <w:sz w:val="28"/>
          <w:szCs w:val="28"/>
        </w:rPr>
        <w:t>Изменение настоящего Соглашения осуществляется в</w:t>
      </w:r>
      <w:r w:rsidRPr="00BA65B9">
        <w:rPr>
          <w:sz w:val="28"/>
          <w:szCs w:val="28"/>
        </w:rPr>
        <w:t xml:space="preserve"> порядке, предусмотренном действующим законодательством, в части изменения условий, не предусмотренных в подпункте 7.3.1 настоящего пункта.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 Расторжение настоящего Соглашения в одностороннем порядке осуществляется в случаях: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реорганизации</w:t>
      </w:r>
      <w:r w:rsidRPr="00BA65B9">
        <w:rPr>
          <w:sz w:val="28"/>
        </w:rPr>
        <w:t>, прекращения деятельности, банкротства Получателя;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невыполнения Получателем установленных настоящим Соглашением </w:t>
      </w:r>
      <w:r w:rsidRPr="00BA65B9">
        <w:rPr>
          <w:rFonts w:eastAsia="Arial"/>
          <w:sz w:val="28"/>
          <w:szCs w:val="28"/>
        </w:rPr>
        <w:t>показателей предоставления гранта, необходимых для достижения результатов предоставления гранта</w:t>
      </w:r>
      <w:r w:rsidRPr="00BA65B9">
        <w:rPr>
          <w:sz w:val="28"/>
          <w:szCs w:val="28"/>
        </w:rPr>
        <w:t xml:space="preserve"> по результатам оценки о выполнения Получателем порядка</w:t>
      </w:r>
      <w:r w:rsidRPr="00BA65B9">
        <w:rPr>
          <w:sz w:val="28"/>
          <w:szCs w:val="28"/>
        </w:rPr>
        <w:br/>
        <w:t xml:space="preserve"> и условий предоставления и расходования гранта, установленных Правилами предоставления гранта, в соответствии с пунктом 4.1.5 </w:t>
      </w:r>
      <w:r w:rsidRPr="00BA65B9">
        <w:rPr>
          <w:sz w:val="28"/>
        </w:rPr>
        <w:t xml:space="preserve">пункта 4.1 раздела </w:t>
      </w:r>
      <w:r w:rsidRPr="00BA65B9">
        <w:rPr>
          <w:sz w:val="28"/>
          <w:lang w:val="en-US"/>
        </w:rPr>
        <w:t>IV</w:t>
      </w:r>
      <w:r w:rsidRPr="00BA65B9">
        <w:rPr>
          <w:sz w:val="28"/>
        </w:rPr>
        <w:t xml:space="preserve"> </w:t>
      </w:r>
      <w:r w:rsidRPr="00BA65B9">
        <w:rPr>
          <w:sz w:val="28"/>
          <w:szCs w:val="28"/>
        </w:rPr>
        <w:t>настоящего Соглашения;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невыполнения получателем обязательств, предусмотренных настоящим Соглашением;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предоставления получателем субсидии недостоверных сведений;</w:t>
      </w:r>
    </w:p>
    <w:p w:rsidR="00B867EC" w:rsidRPr="00BA65B9" w:rsidRDefault="00B867EC" w:rsidP="00B867EC">
      <w:pPr>
        <w:widowControl w:val="0"/>
        <w:autoSpaceDE w:val="0"/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>при недостижении согласия по новым условиям Соглашения, в случае уменьшения министерству ранее доведенных лимитов бюджетных обязательств, приводящих к невозможности предоставления гранта в размере, определенном Соглашением.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7.5. Расторжение настоящего Соглашения осуществляется по соглашению Сторон.</w:t>
      </w:r>
    </w:p>
    <w:p w:rsidR="00B867EC" w:rsidRPr="00BA65B9" w:rsidRDefault="00B867EC" w:rsidP="00B867EC">
      <w:pPr>
        <w:spacing w:line="204" w:lineRule="auto"/>
        <w:ind w:firstLine="709"/>
        <w:jc w:val="both"/>
        <w:rPr>
          <w:sz w:val="28"/>
        </w:rPr>
      </w:pPr>
      <w:r w:rsidRPr="00BA65B9">
        <w:rPr>
          <w:sz w:val="28"/>
        </w:rPr>
        <w:t xml:space="preserve">7.6. Документы и иная информация, предусмотренные настоящим Соглашением, могут направляться Сторонами заказным письмом с уведомлением </w:t>
      </w:r>
      <w:r w:rsidRPr="00BA65B9">
        <w:rPr>
          <w:sz w:val="28"/>
        </w:rPr>
        <w:br/>
        <w:t>о вручении, либо вручением представителем одной Стороны подлинников документов, иной информации представителю другой Стороны.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7.7. </w:t>
      </w:r>
      <w:r w:rsidRPr="00BA65B9">
        <w:rPr>
          <w:sz w:val="28"/>
        </w:rPr>
        <w:t xml:space="preserve">Настоящее Соглашение заключено Сторонами в форме бумажного документа в трех экземплярах, </w:t>
      </w:r>
      <w:r w:rsidRPr="00BA65B9">
        <w:rPr>
          <w:sz w:val="28"/>
          <w:szCs w:val="28"/>
        </w:rPr>
        <w:t>имеющих равную юридическую силу, по одному экземпляру для каждой из Сторон.</w:t>
      </w: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</w:p>
    <w:p w:rsidR="00B867EC" w:rsidRPr="00BA65B9" w:rsidRDefault="00B867EC" w:rsidP="00B867EC">
      <w:pPr>
        <w:autoSpaceDE w:val="0"/>
        <w:autoSpaceDN w:val="0"/>
        <w:adjustRightInd w:val="0"/>
        <w:spacing w:line="204" w:lineRule="auto"/>
        <w:jc w:val="center"/>
        <w:outlineLvl w:val="1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lastRenderedPageBreak/>
        <w:t>VIII. Платежные реквизиты и подписи Сторон</w:t>
      </w:r>
    </w:p>
    <w:tbl>
      <w:tblPr>
        <w:tblpPr w:leftFromText="180" w:rightFromText="180" w:vertAnchor="text" w:horzAnchor="margin" w:tblpXSpec="center" w:tblpY="724"/>
        <w:tblW w:w="10632" w:type="dxa"/>
        <w:tblLayout w:type="fixed"/>
        <w:tblLook w:val="04A0" w:firstRow="1" w:lastRow="0" w:firstColumn="1" w:lastColumn="0" w:noHBand="0" w:noVBand="1"/>
      </w:tblPr>
      <w:tblGrid>
        <w:gridCol w:w="5104"/>
        <w:gridCol w:w="260"/>
        <w:gridCol w:w="23"/>
        <w:gridCol w:w="4778"/>
        <w:gridCol w:w="467"/>
      </w:tblGrid>
      <w:tr w:rsidR="00B867EC" w:rsidRPr="00BA65B9" w:rsidTr="00D46859">
        <w:tc>
          <w:tcPr>
            <w:tcW w:w="5104" w:type="dxa"/>
          </w:tcPr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ОКТМО</w:t>
            </w:r>
          </w:p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Юридический адрес: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ИНН 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КПП 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Платежные реквизиты: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учреждения Банка России,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БИК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Расчетный счет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Заместитель министра сельского хозяйства и продовольствия Ростовской области</w:t>
            </w:r>
          </w:p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__________________________Ф.И.О.</w:t>
            </w:r>
          </w:p>
          <w:p w:rsidR="00B867EC" w:rsidRPr="00BA65B9" w:rsidRDefault="00B867EC" w:rsidP="00D46859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A65B9">
              <w:rPr>
                <w:sz w:val="18"/>
                <w:szCs w:val="18"/>
              </w:rPr>
              <w:t xml:space="preserve">                       (подпись) </w:t>
            </w:r>
          </w:p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М.П.</w:t>
            </w:r>
          </w:p>
        </w:tc>
        <w:tc>
          <w:tcPr>
            <w:tcW w:w="283" w:type="dxa"/>
            <w:gridSpan w:val="2"/>
          </w:tcPr>
          <w:p w:rsidR="00B867EC" w:rsidRPr="00BA65B9" w:rsidRDefault="00B867EC" w:rsidP="00D4685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5637"/>
            </w:tblGrid>
            <w:tr w:rsidR="00B867EC" w:rsidRPr="00BA65B9" w:rsidTr="00D46859">
              <w:trPr>
                <w:gridAfter w:val="1"/>
                <w:wAfter w:w="5637" w:type="dxa"/>
                <w:trHeight w:val="1110"/>
              </w:trPr>
              <w:tc>
                <w:tcPr>
                  <w:tcW w:w="4995" w:type="dxa"/>
                  <w:hideMark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center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Наименование Получателя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: ________________________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ОКТМО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contextualSpacing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Юридический адрес: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ИНН </w:t>
                  </w:r>
                </w:p>
              </w:tc>
            </w:tr>
            <w:tr w:rsidR="00B867EC" w:rsidRPr="00BA65B9" w:rsidTr="00D46859">
              <w:trPr>
                <w:gridAfter w:val="1"/>
                <w:wAfter w:w="5637" w:type="dxa"/>
              </w:trPr>
              <w:tc>
                <w:tcPr>
                  <w:tcW w:w="4995" w:type="dxa"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ОГРН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Платежные реквизиты: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Наименование учреждения Банка России,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БИК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Расчетный счет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867EC" w:rsidRPr="00BA65B9" w:rsidTr="00D46859">
              <w:tc>
                <w:tcPr>
                  <w:tcW w:w="10632" w:type="dxa"/>
                  <w:gridSpan w:val="2"/>
                  <w:hideMark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____________________________ Ф.И.О.</w:t>
                  </w:r>
                </w:p>
              </w:tc>
            </w:tr>
            <w:tr w:rsidR="00B867EC" w:rsidRPr="00BA65B9" w:rsidTr="00D46859">
              <w:tc>
                <w:tcPr>
                  <w:tcW w:w="10632" w:type="dxa"/>
                  <w:gridSpan w:val="2"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BA65B9">
                    <w:rPr>
                      <w:sz w:val="18"/>
                      <w:szCs w:val="18"/>
                    </w:rPr>
                    <w:t xml:space="preserve">                                    (подпись)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rPr>
                      <w:sz w:val="20"/>
                      <w:szCs w:val="20"/>
                    </w:rPr>
                  </w:pPr>
                  <w:r w:rsidRPr="00BA65B9">
                    <w:rPr>
                      <w:sz w:val="28"/>
                      <w:szCs w:val="28"/>
                    </w:rPr>
                    <w:t>М.П.</w:t>
                  </w:r>
                  <w:r w:rsidRPr="00BA65B9">
                    <w:rPr>
                      <w:sz w:val="20"/>
                      <w:szCs w:val="20"/>
                    </w:rPr>
                    <w:t xml:space="preserve"> (при  наличии)</w:t>
                  </w:r>
                </w:p>
              </w:tc>
            </w:tr>
          </w:tbl>
          <w:p w:rsidR="00B867EC" w:rsidRPr="00BA65B9" w:rsidRDefault="00B867EC" w:rsidP="00D46859">
            <w:pPr>
              <w:rPr>
                <w:sz w:val="20"/>
                <w:szCs w:val="20"/>
                <w:lang w:eastAsia="ru-RU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Администрация муниципального района Ростовской области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ОКТМО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Юридический адрес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ИНН </w:t>
            </w:r>
          </w:p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Платежные реквизиты: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Наименование учреждения Банка России, 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БИК</w:t>
            </w:r>
          </w:p>
          <w:p w:rsidR="00B867EC" w:rsidRPr="00BA65B9" w:rsidRDefault="00B867EC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Расчетный счет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Глава (глава администрации) ___________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_____________________________________ 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_______________________________Ф.И.О.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  <w:r w:rsidRPr="00BA65B9">
              <w:rPr>
                <w:sz w:val="18"/>
                <w:szCs w:val="18"/>
              </w:rPr>
              <w:t xml:space="preserve">                                  (подпись) </w:t>
            </w: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 </w:t>
            </w:r>
          </w:p>
        </w:tc>
      </w:tr>
    </w:tbl>
    <w:p w:rsidR="00B867EC" w:rsidRPr="00BA65B9" w:rsidRDefault="00B867EC" w:rsidP="00B867E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867EC" w:rsidRPr="00BA65B9" w:rsidRDefault="00B867EC" w:rsidP="00B867E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867EC" w:rsidRPr="00BA65B9" w:rsidSect="006B5DC7">
          <w:pgSz w:w="11905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867EC" w:rsidRPr="00BA65B9" w:rsidRDefault="00B867EC" w:rsidP="00B867EC">
      <w:pPr>
        <w:pStyle w:val="ConsPlusNormal"/>
        <w:ind w:firstLine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67EC" w:rsidRPr="00BA65B9" w:rsidRDefault="00B867EC" w:rsidP="00B867EC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867EC" w:rsidRPr="00BA65B9" w:rsidRDefault="00B867EC" w:rsidP="00B867EC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от «__»_______ 20__г. № ____</w:t>
      </w:r>
    </w:p>
    <w:p w:rsidR="00B867EC" w:rsidRPr="00BA65B9" w:rsidRDefault="00B867EC" w:rsidP="00B867EC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</w:p>
    <w:p w:rsidR="00B867EC" w:rsidRPr="00BA65B9" w:rsidRDefault="00B867EC" w:rsidP="00B867EC">
      <w:pPr>
        <w:jc w:val="center"/>
        <w:rPr>
          <w:b/>
          <w:bCs/>
          <w:sz w:val="28"/>
          <w:szCs w:val="28"/>
        </w:rPr>
      </w:pPr>
      <w:r w:rsidRPr="00BA65B9">
        <w:rPr>
          <w:b/>
          <w:bCs/>
          <w:sz w:val="28"/>
          <w:szCs w:val="28"/>
        </w:rPr>
        <w:t>ПЛАН РАСХОДОВ*,</w:t>
      </w:r>
    </w:p>
    <w:p w:rsidR="00B867EC" w:rsidRPr="00BA65B9" w:rsidRDefault="00B867EC" w:rsidP="00B867EC">
      <w:pPr>
        <w:jc w:val="center"/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>предлагаемых к софинансированию за счет гранта на развитие семейной фермы молочного направления</w:t>
      </w:r>
    </w:p>
    <w:p w:rsidR="00B867EC" w:rsidRPr="00BA65B9" w:rsidRDefault="00B867EC" w:rsidP="00B867EC">
      <w:pPr>
        <w:jc w:val="center"/>
        <w:rPr>
          <w:bCs/>
          <w:sz w:val="28"/>
          <w:szCs w:val="28"/>
          <w:u w:val="single"/>
        </w:rPr>
      </w:pPr>
      <w:r w:rsidRPr="00BA65B9">
        <w:rPr>
          <w:bCs/>
          <w:sz w:val="28"/>
          <w:szCs w:val="28"/>
          <w:u w:val="single"/>
        </w:rPr>
        <w:t>________________________________________________________________________________</w:t>
      </w:r>
    </w:p>
    <w:p w:rsidR="00B867EC" w:rsidRPr="00BA65B9" w:rsidRDefault="00B867EC" w:rsidP="00B867EC">
      <w:pPr>
        <w:jc w:val="center"/>
        <w:rPr>
          <w:rFonts w:eastAsia="Arial" w:cs="Arial"/>
          <w:sz w:val="20"/>
          <w:szCs w:val="28"/>
        </w:rPr>
      </w:pPr>
      <w:r w:rsidRPr="00BA65B9">
        <w:rPr>
          <w:rFonts w:eastAsia="Arial" w:cs="Arial"/>
          <w:sz w:val="20"/>
          <w:szCs w:val="28"/>
        </w:rPr>
        <w:t xml:space="preserve">(полное наименование семейной фермы) </w:t>
      </w:r>
    </w:p>
    <w:p w:rsidR="00B867EC" w:rsidRPr="00BA65B9" w:rsidRDefault="00B867EC" w:rsidP="00B867EC">
      <w:pPr>
        <w:jc w:val="center"/>
        <w:rPr>
          <w:bCs/>
          <w:sz w:val="28"/>
          <w:szCs w:val="28"/>
          <w:u w:val="single"/>
        </w:rPr>
      </w:pPr>
      <w:r w:rsidRPr="00BA65B9">
        <w:rPr>
          <w:bCs/>
          <w:sz w:val="28"/>
          <w:szCs w:val="28"/>
          <w:u w:val="single"/>
        </w:rPr>
        <w:t>_______________________________________________________</w:t>
      </w:r>
    </w:p>
    <w:p w:rsidR="00B867EC" w:rsidRPr="00BA65B9" w:rsidRDefault="00B867EC" w:rsidP="00B867EC">
      <w:pPr>
        <w:widowControl w:val="0"/>
        <w:autoSpaceDE w:val="0"/>
        <w:rPr>
          <w:rFonts w:eastAsia="Arial"/>
          <w:bCs/>
          <w:sz w:val="28"/>
          <w:szCs w:val="28"/>
        </w:rPr>
      </w:pPr>
      <w:r w:rsidRPr="00BA65B9">
        <w:rPr>
          <w:rFonts w:eastAsia="Arial" w:cs="Arial"/>
          <w:sz w:val="20"/>
          <w:szCs w:val="28"/>
        </w:rPr>
        <w:t xml:space="preserve">                                                                                                                            муниципальное образование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153"/>
        <w:gridCol w:w="868"/>
        <w:gridCol w:w="890"/>
        <w:gridCol w:w="943"/>
        <w:gridCol w:w="1397"/>
        <w:gridCol w:w="1017"/>
        <w:gridCol w:w="1317"/>
        <w:gridCol w:w="1437"/>
        <w:gridCol w:w="958"/>
        <w:gridCol w:w="1419"/>
        <w:gridCol w:w="1026"/>
        <w:gridCol w:w="1403"/>
        <w:gridCol w:w="1147"/>
      </w:tblGrid>
      <w:tr w:rsidR="00B867EC" w:rsidRPr="00BA65B9" w:rsidTr="00D46859">
        <w:trPr>
          <w:trHeight w:val="37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Наименование приобретаемого имущества, работ, услуг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Кол-во,  единиц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Цена за единицу </w:t>
            </w:r>
            <w:r w:rsidRPr="00BA65B9">
              <w:rPr>
                <w:bCs/>
                <w:sz w:val="20"/>
                <w:szCs w:val="20"/>
              </w:rPr>
              <w:br/>
              <w:t>(с НДС)  (рублей)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Сумма затрат всего</w:t>
            </w:r>
            <w:r w:rsidRPr="00BA65B9">
              <w:rPr>
                <w:bCs/>
                <w:sz w:val="20"/>
                <w:szCs w:val="20"/>
              </w:rPr>
              <w:br/>
              <w:t>(с НДС)</w:t>
            </w:r>
            <w:r w:rsidRPr="00BA65B9">
              <w:rPr>
                <w:bCs/>
                <w:sz w:val="20"/>
                <w:szCs w:val="20"/>
              </w:rPr>
              <w:br/>
              <w:t>(рублей)</w:t>
            </w:r>
            <w:r w:rsidRPr="00BA65B9">
              <w:rPr>
                <w:bCs/>
                <w:sz w:val="20"/>
                <w:szCs w:val="20"/>
              </w:rPr>
              <w:br/>
              <w:t>(гр.6 = гр.4 х гр.5)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Сумма НДС  (рублей)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Сумма затрат          (без НДС *)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 (рублей)</w:t>
            </w:r>
            <w:r w:rsidRPr="00BA65B9">
              <w:rPr>
                <w:bCs/>
                <w:sz w:val="20"/>
                <w:szCs w:val="20"/>
              </w:rPr>
              <w:br/>
              <w:t>(гр.8 = гр.6 - гр.7)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B867EC" w:rsidRPr="00BA65B9" w:rsidTr="00D46859">
        <w:trPr>
          <w:trHeight w:val="117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средства гранта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(рублей)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(гр.9= гр.8 - гр.11 - гр.13)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Доля, %</w:t>
            </w:r>
            <w:r w:rsidRPr="00BA65B9">
              <w:rPr>
                <w:bCs/>
                <w:sz w:val="20"/>
                <w:szCs w:val="20"/>
              </w:rPr>
              <w:br/>
              <w:t>(гр.10 = гр.9/гр.8 х 100)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собственные средства **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(рублей)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Доля, %</w:t>
            </w:r>
            <w:r w:rsidRPr="00BA65B9">
              <w:rPr>
                <w:bCs/>
                <w:sz w:val="20"/>
                <w:szCs w:val="20"/>
              </w:rPr>
              <w:br/>
              <w:t>(гр.12 = гр.11/гр.8 х 100)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средства из областного бюджета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Доля, %</w:t>
            </w:r>
          </w:p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(гр.14 = гр.13/гр.8 х 100)</w:t>
            </w:r>
          </w:p>
        </w:tc>
      </w:tr>
      <w:tr w:rsidR="00B867EC" w:rsidRPr="00BA65B9" w:rsidTr="00D46859">
        <w:trPr>
          <w:trHeight w:val="37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14</w:t>
            </w:r>
          </w:p>
        </w:tc>
      </w:tr>
      <w:tr w:rsidR="00B867EC" w:rsidRPr="00BA65B9" w:rsidTr="00D46859">
        <w:trPr>
          <w:trHeight w:val="33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1.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</w:tr>
      <w:tr w:rsidR="00B867EC" w:rsidRPr="00BA65B9" w:rsidTr="00D46859">
        <w:trPr>
          <w:trHeight w:val="26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2.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</w:tr>
      <w:tr w:rsidR="00B867EC" w:rsidRPr="00BA65B9" w:rsidTr="00D46859">
        <w:trPr>
          <w:trHeight w:val="26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…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</w:p>
        </w:tc>
      </w:tr>
      <w:tr w:rsidR="00B867EC" w:rsidRPr="00BA65B9" w:rsidTr="00D46859">
        <w:trPr>
          <w:trHeight w:val="43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7EC" w:rsidRPr="00BA65B9" w:rsidRDefault="00B867EC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</w:tr>
    </w:tbl>
    <w:p w:rsidR="00B867EC" w:rsidRPr="00BA65B9" w:rsidRDefault="00B867EC" w:rsidP="00B867EC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ИП глава крестьянского (фермерского) хозяйства </w:t>
      </w:r>
    </w:p>
    <w:p w:rsidR="00B867EC" w:rsidRPr="00BA65B9" w:rsidRDefault="00B867EC" w:rsidP="00B867EC">
      <w:pPr>
        <w:rPr>
          <w:sz w:val="28"/>
          <w:szCs w:val="28"/>
        </w:rPr>
      </w:pPr>
      <w:r w:rsidRPr="00BA65B9">
        <w:rPr>
          <w:sz w:val="28"/>
          <w:szCs w:val="28"/>
        </w:rPr>
        <w:t>(глава крестьянского хозяйства)                                    ___________________         ___________________________</w:t>
      </w:r>
    </w:p>
    <w:p w:rsidR="00B867EC" w:rsidRPr="00BA65B9" w:rsidRDefault="00B867EC" w:rsidP="00B867EC">
      <w:pPr>
        <w:jc w:val="both"/>
        <w:rPr>
          <w:sz w:val="16"/>
          <w:szCs w:val="16"/>
        </w:rPr>
      </w:pPr>
      <w:r w:rsidRPr="00BA65B9">
        <w:rPr>
          <w:sz w:val="16"/>
          <w:szCs w:val="16"/>
        </w:rPr>
        <w:t xml:space="preserve">  </w:t>
      </w:r>
      <w:r w:rsidRPr="00BA65B9">
        <w:rPr>
          <w:sz w:val="28"/>
          <w:szCs w:val="28"/>
        </w:rPr>
        <w:t xml:space="preserve">Дата                                                                                              </w:t>
      </w:r>
      <w:r w:rsidRPr="00BA65B9">
        <w:rPr>
          <w:sz w:val="16"/>
          <w:szCs w:val="16"/>
        </w:rPr>
        <w:t>(подпись)                                                                       (расшифровка подписи)</w:t>
      </w:r>
    </w:p>
    <w:p w:rsidR="00B867EC" w:rsidRPr="00BA65B9" w:rsidRDefault="00B867EC" w:rsidP="00B867EC">
      <w:pPr>
        <w:jc w:val="both"/>
        <w:rPr>
          <w:sz w:val="16"/>
          <w:szCs w:val="16"/>
        </w:rPr>
      </w:pPr>
      <w:r w:rsidRPr="00BA65B9">
        <w:rPr>
          <w:sz w:val="16"/>
          <w:szCs w:val="16"/>
        </w:rPr>
        <w:t xml:space="preserve">                                                                                                                                       М.П. (при  наличии)</w:t>
      </w:r>
    </w:p>
    <w:p w:rsidR="00B867EC" w:rsidRPr="00BA65B9" w:rsidRDefault="00B867EC" w:rsidP="00B867EC">
      <w:pPr>
        <w:ind w:firstLine="709"/>
        <w:jc w:val="both"/>
      </w:pPr>
      <w:r w:rsidRPr="00BA65B9">
        <w:t>*- для крестьянских (фермерских) хозяйств и  ИП,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B867EC" w:rsidRPr="00BA65B9" w:rsidRDefault="00B867EC" w:rsidP="00B867EC">
      <w:pPr>
        <w:ind w:firstLine="709"/>
        <w:jc w:val="both"/>
      </w:pPr>
      <w:r w:rsidRPr="00BA65B9">
        <w:t>** - включая привлеченные средства (кредиты, займы и т.п.).</w:t>
      </w:r>
    </w:p>
    <w:p w:rsidR="00B867EC" w:rsidRPr="00BA65B9" w:rsidRDefault="00B867EC" w:rsidP="00B867EC">
      <w:pPr>
        <w:tabs>
          <w:tab w:val="left" w:pos="360"/>
        </w:tabs>
        <w:ind w:firstLine="709"/>
        <w:jc w:val="both"/>
      </w:pPr>
      <w:r w:rsidRPr="00BA65B9">
        <w:t>*** - финансируется при наличии бюджетных ассигнований, но не более 20 процентов затрат.</w:t>
      </w:r>
    </w:p>
    <w:p w:rsidR="00B867EC" w:rsidRPr="00BA65B9" w:rsidRDefault="00B867EC" w:rsidP="00B867EC">
      <w:pPr>
        <w:adjustRightInd w:val="0"/>
        <w:rPr>
          <w:sz w:val="28"/>
          <w:szCs w:val="28"/>
        </w:rPr>
        <w:sectPr w:rsidR="00B867EC" w:rsidRPr="00BA65B9" w:rsidSect="006B5DC7">
          <w:headerReference w:type="default" r:id="rId5"/>
          <w:pgSz w:w="16838" w:h="11906" w:orient="landscape"/>
          <w:pgMar w:top="567" w:right="709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738"/>
        <w:gridCol w:w="4149"/>
      </w:tblGrid>
      <w:tr w:rsidR="00B867EC" w:rsidRPr="00BA65B9" w:rsidTr="00D46859">
        <w:tc>
          <w:tcPr>
            <w:tcW w:w="10915" w:type="dxa"/>
          </w:tcPr>
          <w:p w:rsidR="00B867EC" w:rsidRPr="00BA65B9" w:rsidRDefault="00B867EC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lastRenderedPageBreak/>
              <w:t xml:space="preserve">Предоставляется со дня последней оплаты по плану расходов, </w:t>
            </w:r>
          </w:p>
          <w:p w:rsidR="00B867EC" w:rsidRPr="00BA65B9" w:rsidRDefault="00B867EC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но не позднее 10 рабочих дней со дня истечения срока </w:t>
            </w:r>
          </w:p>
          <w:p w:rsidR="00B867EC" w:rsidRPr="00BA65B9" w:rsidRDefault="00B867EC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использования средств гранта</w:t>
            </w:r>
          </w:p>
          <w:p w:rsidR="00B867EC" w:rsidRPr="00BA65B9" w:rsidRDefault="00B867EC" w:rsidP="00D46859">
            <w:pPr>
              <w:keepNext/>
              <w:keepLines/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867EC" w:rsidRPr="00BA65B9" w:rsidRDefault="00B867EC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Приложение № 2</w:t>
            </w:r>
          </w:p>
          <w:p w:rsidR="00B867EC" w:rsidRPr="00BA65B9" w:rsidRDefault="00B867EC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 Соглашению </w:t>
            </w:r>
          </w:p>
          <w:p w:rsidR="00B867EC" w:rsidRPr="00BA65B9" w:rsidRDefault="00B867EC" w:rsidP="00D46859">
            <w:pPr>
              <w:jc w:val="center"/>
            </w:pPr>
            <w:r w:rsidRPr="00BA65B9">
              <w:rPr>
                <w:sz w:val="28"/>
                <w:szCs w:val="28"/>
              </w:rPr>
              <w:t>от __________20__ № ____</w:t>
            </w:r>
          </w:p>
          <w:p w:rsidR="00B867EC" w:rsidRPr="00BA65B9" w:rsidRDefault="00B867EC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867EC" w:rsidRPr="00BA65B9" w:rsidRDefault="00B867EC" w:rsidP="00B867EC">
      <w:pPr>
        <w:adjustRightInd w:val="0"/>
        <w:jc w:val="center"/>
        <w:rPr>
          <w:sz w:val="10"/>
          <w:szCs w:val="10"/>
        </w:rPr>
      </w:pPr>
    </w:p>
    <w:p w:rsidR="00B867EC" w:rsidRPr="00BA65B9" w:rsidRDefault="00B867EC" w:rsidP="00B867EC">
      <w:pPr>
        <w:adjustRightInd w:val="0"/>
        <w:jc w:val="center"/>
        <w:rPr>
          <w:b/>
        </w:rPr>
      </w:pPr>
      <w:r w:rsidRPr="00BA65B9">
        <w:rPr>
          <w:b/>
        </w:rPr>
        <w:t>ОТЧЕТ</w:t>
      </w:r>
    </w:p>
    <w:p w:rsidR="00B867EC" w:rsidRPr="00BA65B9" w:rsidRDefault="00B867EC" w:rsidP="00B867EC">
      <w:pPr>
        <w:adjustRightInd w:val="0"/>
        <w:jc w:val="center"/>
        <w:rPr>
          <w:sz w:val="20"/>
          <w:szCs w:val="20"/>
        </w:rPr>
      </w:pPr>
      <w:r w:rsidRPr="00BA65B9">
        <w:rPr>
          <w:sz w:val="20"/>
          <w:szCs w:val="20"/>
        </w:rPr>
        <w:t>об использовании средств субсидии</w:t>
      </w:r>
    </w:p>
    <w:p w:rsidR="00B867EC" w:rsidRPr="00BA65B9" w:rsidRDefault="00B867EC" w:rsidP="00B867EC">
      <w:pPr>
        <w:tabs>
          <w:tab w:val="left" w:pos="2250"/>
        </w:tabs>
        <w:jc w:val="center"/>
        <w:rPr>
          <w:sz w:val="20"/>
          <w:szCs w:val="20"/>
        </w:rPr>
      </w:pPr>
      <w:r w:rsidRPr="00BA65B9">
        <w:rPr>
          <w:sz w:val="20"/>
          <w:szCs w:val="20"/>
        </w:rPr>
        <w:t xml:space="preserve"> _________________________________________________________,  ________________________________ района</w:t>
      </w:r>
    </w:p>
    <w:p w:rsidR="00B867EC" w:rsidRPr="00BA65B9" w:rsidRDefault="00B867EC" w:rsidP="00B867EC">
      <w:pPr>
        <w:tabs>
          <w:tab w:val="left" w:pos="2250"/>
        </w:tabs>
        <w:rPr>
          <w:i/>
          <w:sz w:val="20"/>
          <w:szCs w:val="20"/>
        </w:rPr>
      </w:pPr>
      <w:r w:rsidRPr="00BA65B9">
        <w:rPr>
          <w:i/>
          <w:sz w:val="20"/>
          <w:szCs w:val="20"/>
        </w:rPr>
        <w:t xml:space="preserve">                                                                              (полное наименование получателя субсидии)</w:t>
      </w:r>
    </w:p>
    <w:p w:rsidR="00B867EC" w:rsidRPr="00BA65B9" w:rsidRDefault="00B867EC" w:rsidP="00B867EC">
      <w:pPr>
        <w:widowControl w:val="0"/>
        <w:autoSpaceDE w:val="0"/>
        <w:ind w:firstLine="426"/>
        <w:jc w:val="both"/>
        <w:rPr>
          <w:rFonts w:eastAsia="Arial"/>
          <w:sz w:val="20"/>
          <w:szCs w:val="20"/>
        </w:rPr>
      </w:pPr>
      <w:r w:rsidRPr="00BA65B9">
        <w:rPr>
          <w:sz w:val="20"/>
          <w:szCs w:val="20"/>
        </w:rPr>
        <w:t xml:space="preserve">Дата поступления средств субсидии </w:t>
      </w:r>
      <w:r w:rsidRPr="00BA65B9">
        <w:rPr>
          <w:rFonts w:eastAsia="Times-Roman" w:cs="Arial"/>
          <w:sz w:val="20"/>
          <w:szCs w:val="20"/>
        </w:rPr>
        <w:t>за счет областного бюджета не более 20 процентов части затрат семейной фермы по разведению и выращиванию скота молочного направления</w:t>
      </w:r>
      <w:r w:rsidRPr="00BA65B9">
        <w:rPr>
          <w:sz w:val="20"/>
          <w:szCs w:val="20"/>
        </w:rPr>
        <w:t xml:space="preserve"> на расчетный счет «___» ________20____ г.</w:t>
      </w:r>
    </w:p>
    <w:p w:rsidR="00B867EC" w:rsidRPr="00BA65B9" w:rsidRDefault="00B867EC" w:rsidP="00B867EC">
      <w:pPr>
        <w:adjustRightInd w:val="0"/>
        <w:jc w:val="both"/>
        <w:rPr>
          <w:sz w:val="20"/>
          <w:szCs w:val="20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493"/>
        <w:gridCol w:w="2408"/>
        <w:gridCol w:w="556"/>
        <w:gridCol w:w="1676"/>
        <w:gridCol w:w="1118"/>
        <w:gridCol w:w="835"/>
        <w:gridCol w:w="847"/>
        <w:gridCol w:w="838"/>
        <w:gridCol w:w="847"/>
        <w:gridCol w:w="838"/>
        <w:gridCol w:w="835"/>
        <w:gridCol w:w="847"/>
        <w:gridCol w:w="875"/>
        <w:gridCol w:w="1193"/>
        <w:gridCol w:w="978"/>
      </w:tblGrid>
      <w:tr w:rsidR="00B867EC" w:rsidRPr="00BA65B9" w:rsidTr="00D46859">
        <w:trPr>
          <w:trHeight w:val="787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Наименование приобретения/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выполненные работы согласно плану расходов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Ед. 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изм.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Стоимость, 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приобретения/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выполненных работ (с НДС и транспорт-ными расходами)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(рублей)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 том числе НДС и транс-портные расходы</w:t>
            </w:r>
          </w:p>
        </w:tc>
        <w:tc>
          <w:tcPr>
            <w:tcW w:w="2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Финансирование приобретения/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выполненных работ с использованием средств субсидии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(без НДС и транспортных расходов)*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Согласование Сведений минсельхозпродом области</w:t>
            </w:r>
          </w:p>
        </w:tc>
      </w:tr>
      <w:tr w:rsidR="00B867EC" w:rsidRPr="00BA65B9" w:rsidTr="00D46859">
        <w:trPr>
          <w:trHeight w:val="42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Стоимость, 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основного средства (рублей)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Собственные средства</w:t>
            </w:r>
          </w:p>
          <w:p w:rsidR="00B867EC" w:rsidRPr="00BA65B9" w:rsidRDefault="00B867EC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(рублей)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Доля с/с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 (%)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(гр.9/гр7)х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 том числе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сумма  субсидии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Доля субсидии (%)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(гр.12/гр7)х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100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Дата согласо-вания 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(день/</w:t>
            </w:r>
          </w:p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месяц/год)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согласованная сумма (рублей)</w:t>
            </w:r>
          </w:p>
        </w:tc>
      </w:tr>
      <w:tr w:rsidR="00B867EC" w:rsidRPr="00BA65B9" w:rsidTr="00D46859">
        <w:trPr>
          <w:trHeight w:val="420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факт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факт</w:t>
            </w: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план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факт</w:t>
            </w: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67EC" w:rsidRPr="00BA65B9" w:rsidTr="00D46859">
        <w:trPr>
          <w:trHeight w:val="24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BA65B9">
              <w:rPr>
                <w:b/>
                <w:i/>
                <w:sz w:val="20"/>
                <w:szCs w:val="20"/>
              </w:rPr>
              <w:t>15</w:t>
            </w:r>
          </w:p>
        </w:tc>
      </w:tr>
      <w:tr w:rsidR="00B867EC" w:rsidRPr="00BA65B9" w:rsidTr="00D46859">
        <w:trPr>
          <w:trHeight w:val="124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</w:tr>
      <w:tr w:rsidR="00B867EC" w:rsidRPr="00BA65B9" w:rsidTr="00D46859">
        <w:trPr>
          <w:trHeight w:val="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1.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67EC" w:rsidRPr="00BA65B9" w:rsidTr="00D46859">
        <w:trPr>
          <w:trHeight w:val="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2.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67EC" w:rsidRPr="00BA65B9" w:rsidTr="00D46859">
        <w:trPr>
          <w:trHeight w:val="7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…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Итого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7EC" w:rsidRPr="00BA65B9" w:rsidRDefault="00B867EC" w:rsidP="00D46859">
            <w:pPr>
              <w:tabs>
                <w:tab w:val="left" w:pos="225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867EC" w:rsidRPr="00BA65B9" w:rsidRDefault="00B867EC" w:rsidP="00B867EC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A65B9">
        <w:rPr>
          <w:sz w:val="20"/>
          <w:szCs w:val="20"/>
        </w:rPr>
        <w:t>* Для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67EC" w:rsidRPr="00BA65B9" w:rsidRDefault="00B867EC" w:rsidP="00B867EC">
      <w:pPr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    ____________________           _________________</w:t>
      </w:r>
      <w:r w:rsidRPr="00BA65B9">
        <w:t xml:space="preserve">                       </w:t>
      </w:r>
    </w:p>
    <w:p w:rsidR="00B867EC" w:rsidRPr="00BA65B9" w:rsidRDefault="00B867EC" w:rsidP="00B867EC">
      <w:pPr>
        <w:rPr>
          <w:sz w:val="18"/>
          <w:szCs w:val="18"/>
        </w:rPr>
      </w:pPr>
      <w:r w:rsidRPr="00BA65B9">
        <w:rPr>
          <w:i/>
          <w:sz w:val="20"/>
          <w:szCs w:val="20"/>
        </w:rPr>
        <w:t xml:space="preserve">        (полное наименование получателя субсидии)</w:t>
      </w:r>
      <w:r w:rsidRPr="00BA65B9">
        <w:rPr>
          <w:sz w:val="18"/>
          <w:szCs w:val="18"/>
        </w:rPr>
        <w:t xml:space="preserve">                              (подпись)                                                            (Расшифровка Ф.И.О.)                                </w:t>
      </w:r>
    </w:p>
    <w:p w:rsidR="00B867EC" w:rsidRPr="00BA65B9" w:rsidRDefault="00B867EC" w:rsidP="00B867EC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     Дата    </w:t>
      </w:r>
      <w:r w:rsidRPr="00BA65B9">
        <w:rPr>
          <w:sz w:val="20"/>
          <w:szCs w:val="20"/>
        </w:rPr>
        <w:t xml:space="preserve">                                                                                                       </w:t>
      </w:r>
      <w:r w:rsidRPr="00BA65B9">
        <w:rPr>
          <w:sz w:val="28"/>
          <w:szCs w:val="28"/>
        </w:rPr>
        <w:t>М.П.</w:t>
      </w:r>
      <w:r w:rsidRPr="00BA65B9">
        <w:rPr>
          <w:sz w:val="20"/>
          <w:szCs w:val="20"/>
        </w:rPr>
        <w:t xml:space="preserve"> (при наличии)</w:t>
      </w:r>
      <w:r w:rsidRPr="00BA65B9">
        <w:rPr>
          <w:sz w:val="28"/>
          <w:szCs w:val="28"/>
        </w:rPr>
        <w:t xml:space="preserve"> </w:t>
      </w:r>
    </w:p>
    <w:p w:rsidR="00B867EC" w:rsidRPr="00BA65B9" w:rsidRDefault="00B867EC" w:rsidP="00B867EC">
      <w:pPr>
        <w:rPr>
          <w:sz w:val="20"/>
          <w:szCs w:val="20"/>
        </w:rPr>
        <w:sectPr w:rsidR="00B867EC" w:rsidRPr="00BA65B9" w:rsidSect="006B5DC7">
          <w:pgSz w:w="16838" w:h="11906" w:orient="landscape"/>
          <w:pgMar w:top="709" w:right="851" w:bottom="284" w:left="1134" w:header="709" w:footer="709" w:gutter="0"/>
          <w:cols w:space="720"/>
        </w:sectPr>
      </w:pPr>
    </w:p>
    <w:p w:rsidR="00B867EC" w:rsidRPr="00BA65B9" w:rsidRDefault="00B867EC" w:rsidP="00B867EC">
      <w:pPr>
        <w:rPr>
          <w:sz w:val="16"/>
          <w:szCs w:val="16"/>
        </w:rPr>
      </w:pPr>
    </w:p>
    <w:p w:rsidR="00B867EC" w:rsidRPr="00BA65B9" w:rsidRDefault="00B867EC" w:rsidP="00B867EC">
      <w:pPr>
        <w:adjustRightInd w:val="0"/>
        <w:ind w:firstLine="5529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Приложение № 3</w:t>
      </w:r>
    </w:p>
    <w:p w:rsidR="00B867EC" w:rsidRPr="00BA65B9" w:rsidRDefault="00B867EC" w:rsidP="00B867EC">
      <w:pPr>
        <w:adjustRightInd w:val="0"/>
        <w:ind w:firstLine="5529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к соглашению</w:t>
      </w:r>
    </w:p>
    <w:p w:rsidR="00B867EC" w:rsidRPr="00BA65B9" w:rsidRDefault="00B867EC" w:rsidP="00B867EC">
      <w:pPr>
        <w:adjustRightInd w:val="0"/>
        <w:ind w:firstLine="5529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от «__» _______ 20__ г. № _______</w:t>
      </w:r>
    </w:p>
    <w:p w:rsidR="00B867EC" w:rsidRPr="00BA65B9" w:rsidRDefault="00B867EC" w:rsidP="00B867EC">
      <w:pPr>
        <w:ind w:firstLine="4"/>
        <w:jc w:val="center"/>
        <w:rPr>
          <w:strike/>
          <w:w w:val="105"/>
          <w:sz w:val="18"/>
          <w:szCs w:val="18"/>
        </w:rPr>
      </w:pPr>
    </w:p>
    <w:p w:rsidR="00B867EC" w:rsidRPr="00BA65B9" w:rsidRDefault="00B867EC" w:rsidP="00B867EC">
      <w:pPr>
        <w:ind w:firstLine="4"/>
        <w:jc w:val="center"/>
        <w:rPr>
          <w:w w:val="105"/>
          <w:sz w:val="18"/>
          <w:szCs w:val="18"/>
        </w:rPr>
      </w:pPr>
    </w:p>
    <w:p w:rsidR="00B867EC" w:rsidRPr="00BA65B9" w:rsidRDefault="00B867EC" w:rsidP="00B867EC">
      <w:pPr>
        <w:spacing w:line="192" w:lineRule="auto"/>
        <w:jc w:val="center"/>
        <w:rPr>
          <w:b/>
          <w:w w:val="105"/>
          <w:sz w:val="28"/>
          <w:szCs w:val="28"/>
        </w:rPr>
      </w:pPr>
      <w:r w:rsidRPr="00BA65B9">
        <w:rPr>
          <w:b/>
          <w:w w:val="105"/>
          <w:sz w:val="28"/>
          <w:szCs w:val="28"/>
        </w:rPr>
        <w:t xml:space="preserve">Дополнительное соглашение </w:t>
      </w:r>
    </w:p>
    <w:p w:rsidR="00B867EC" w:rsidRPr="00BA65B9" w:rsidRDefault="00B867EC" w:rsidP="00B867EC">
      <w:pPr>
        <w:suppressAutoHyphens w:val="0"/>
        <w:spacing w:line="192" w:lineRule="auto"/>
        <w:ind w:firstLine="709"/>
        <w:jc w:val="center"/>
        <w:rPr>
          <w:sz w:val="28"/>
          <w:szCs w:val="28"/>
          <w:lang w:eastAsia="ru-RU"/>
        </w:rPr>
      </w:pPr>
      <w:r w:rsidRPr="00BA65B9">
        <w:rPr>
          <w:w w:val="105"/>
          <w:sz w:val="28"/>
          <w:szCs w:val="28"/>
        </w:rPr>
        <w:t xml:space="preserve">к соглашению </w:t>
      </w:r>
      <w:r w:rsidRPr="00BA65B9">
        <w:rPr>
          <w:rFonts w:eastAsia="Arial"/>
          <w:sz w:val="28"/>
          <w:szCs w:val="28"/>
        </w:rPr>
        <w:t xml:space="preserve">о предоставлении </w:t>
      </w:r>
      <w:r w:rsidRPr="00BA65B9">
        <w:rPr>
          <w:sz w:val="28"/>
          <w:szCs w:val="28"/>
          <w:lang w:eastAsia="ru-RU"/>
        </w:rPr>
        <w:t xml:space="preserve">субсидии на стимулирование развития </w:t>
      </w:r>
    </w:p>
    <w:p w:rsidR="00B867EC" w:rsidRPr="00BA65B9" w:rsidRDefault="00B867EC" w:rsidP="00B867EC">
      <w:pPr>
        <w:suppressAutoHyphens w:val="0"/>
        <w:spacing w:line="192" w:lineRule="auto"/>
        <w:ind w:firstLine="709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приоритетных подотраслей агропромышленного комплекса и развитие малых форм хозяйствования в целях обеспечения за счет средств областного бюджета не более 20 процентов части затрат семейной фермы.</w:t>
      </w:r>
    </w:p>
    <w:p w:rsidR="00B867EC" w:rsidRPr="00BA65B9" w:rsidRDefault="00B867EC" w:rsidP="00B867EC">
      <w:pPr>
        <w:widowControl w:val="0"/>
        <w:autoSpaceDE w:val="0"/>
        <w:spacing w:line="192" w:lineRule="auto"/>
        <w:jc w:val="center"/>
        <w:rPr>
          <w:b/>
          <w:sz w:val="28"/>
          <w:szCs w:val="28"/>
        </w:rPr>
      </w:pPr>
      <w:r w:rsidRPr="00BA65B9">
        <w:rPr>
          <w:w w:val="105"/>
          <w:sz w:val="28"/>
          <w:szCs w:val="28"/>
        </w:rPr>
        <w:t>от «___»___________ 20___ № ________</w:t>
      </w:r>
    </w:p>
    <w:p w:rsidR="00B867EC" w:rsidRPr="00BA65B9" w:rsidRDefault="00B867EC" w:rsidP="00B867EC">
      <w:pPr>
        <w:spacing w:line="192" w:lineRule="auto"/>
        <w:jc w:val="center"/>
        <w:rPr>
          <w:rFonts w:eastAsia="Arial" w:cs="Courier New"/>
          <w:sz w:val="18"/>
          <w:szCs w:val="18"/>
        </w:rPr>
      </w:pPr>
    </w:p>
    <w:p w:rsidR="00B867EC" w:rsidRPr="00BA65B9" w:rsidRDefault="00B867EC" w:rsidP="00B867EC">
      <w:pPr>
        <w:spacing w:line="192" w:lineRule="auto"/>
        <w:jc w:val="center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г. Ростов-на-Дону</w:t>
      </w:r>
    </w:p>
    <w:p w:rsidR="00B867EC" w:rsidRPr="00BA65B9" w:rsidRDefault="00B867EC" w:rsidP="00B867EC">
      <w:pPr>
        <w:spacing w:line="192" w:lineRule="auto"/>
        <w:rPr>
          <w:sz w:val="18"/>
          <w:szCs w:val="18"/>
        </w:rPr>
      </w:pPr>
    </w:p>
    <w:p w:rsidR="00B867EC" w:rsidRPr="00BA65B9" w:rsidRDefault="00B867EC" w:rsidP="00B867EC">
      <w:pPr>
        <w:autoSpaceDE w:val="0"/>
        <w:spacing w:line="192" w:lineRule="auto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«____» __________ 20___ г.                                                                             № _____ </w:t>
      </w:r>
    </w:p>
    <w:p w:rsidR="00B867EC" w:rsidRPr="00BA65B9" w:rsidRDefault="00B867EC" w:rsidP="00B867EC">
      <w:pPr>
        <w:pStyle w:val="a6"/>
        <w:spacing w:after="0" w:line="192" w:lineRule="auto"/>
        <w:rPr>
          <w:rFonts w:ascii="Times New Roman" w:hAnsi="Times New Roman"/>
          <w:b/>
          <w:sz w:val="18"/>
          <w:szCs w:val="18"/>
        </w:rPr>
      </w:pPr>
    </w:p>
    <w:p w:rsidR="00B867EC" w:rsidRPr="00BA65B9" w:rsidRDefault="00B867EC" w:rsidP="00B867EC">
      <w:pPr>
        <w:autoSpaceDE w:val="0"/>
        <w:spacing w:line="192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«Министерство» в лице заместителя министра сельского хозяйства и продовольствия Ростовской области ___________________________________________________________________________________, действующего на основании приказа министерства сельского хозяйства и продовольствия Ростовской области от 05.02.2019 № 14-к «О распределении обязанностей между заместителями министра сельского хозяйства и продовольствия Ростовской области» и Администрация _____________________района, именуемая в дальнейшем «Администрация района», в лице главы Администрации района ____________________________________, действующего на основании Устава</w:t>
      </w:r>
      <w:r w:rsidRPr="00BA65B9">
        <w:rPr>
          <w:rFonts w:eastAsia="Arial" w:cs="Courier New"/>
          <w:sz w:val="28"/>
          <w:szCs w:val="28"/>
        </w:rPr>
        <w:t xml:space="preserve"> муниципального образования, и _________________________________________</w:t>
      </w:r>
    </w:p>
    <w:p w:rsidR="00B867EC" w:rsidRPr="00BA65B9" w:rsidRDefault="00B867EC" w:rsidP="00B867EC">
      <w:pPr>
        <w:autoSpaceDE w:val="0"/>
        <w:spacing w:line="192" w:lineRule="auto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_____________________________________________________________________</w:t>
      </w:r>
    </w:p>
    <w:p w:rsidR="00B867EC" w:rsidRPr="00BA65B9" w:rsidRDefault="00B867EC" w:rsidP="00B867EC">
      <w:pPr>
        <w:widowControl w:val="0"/>
        <w:autoSpaceDE w:val="0"/>
        <w:autoSpaceDN w:val="0"/>
        <w:spacing w:line="192" w:lineRule="auto"/>
        <w:jc w:val="center"/>
        <w:rPr>
          <w:i/>
        </w:rPr>
      </w:pPr>
      <w:r w:rsidRPr="00BA65B9">
        <w:rPr>
          <w:i/>
        </w:rPr>
        <w:t xml:space="preserve"> (наименование индивидуального предпринимателя /фамилия, имя, отчество)</w:t>
      </w:r>
    </w:p>
    <w:p w:rsidR="00B867EC" w:rsidRPr="00BA65B9" w:rsidRDefault="00B867EC" w:rsidP="00B867EC">
      <w:pPr>
        <w:widowControl w:val="0"/>
        <w:autoSpaceDE w:val="0"/>
        <w:autoSpaceDN w:val="0"/>
        <w:spacing w:line="192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именуемый в дальнейшем «Получатель», в лице _____________________________________________________________________</w:t>
      </w:r>
    </w:p>
    <w:p w:rsidR="00B867EC" w:rsidRPr="00BA65B9" w:rsidRDefault="00B867EC" w:rsidP="00B867EC">
      <w:pPr>
        <w:widowControl w:val="0"/>
        <w:autoSpaceDE w:val="0"/>
        <w:autoSpaceDN w:val="0"/>
        <w:spacing w:line="192" w:lineRule="auto"/>
        <w:jc w:val="center"/>
        <w:rPr>
          <w:i/>
        </w:rPr>
      </w:pPr>
      <w:r w:rsidRPr="00BA65B9">
        <w:rPr>
          <w:i/>
        </w:rPr>
        <w:t>(должность и ФИО: ИП главы КФХ Ф.И.О.)</w:t>
      </w:r>
    </w:p>
    <w:p w:rsidR="00B867EC" w:rsidRPr="00BA65B9" w:rsidRDefault="00B867EC" w:rsidP="00B867EC">
      <w:pPr>
        <w:widowControl w:val="0"/>
        <w:autoSpaceDE w:val="0"/>
        <w:autoSpaceDN w:val="0"/>
        <w:spacing w:line="192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действующего на основании </w:t>
      </w:r>
    </w:p>
    <w:p w:rsidR="00B867EC" w:rsidRPr="00BA65B9" w:rsidRDefault="00B867EC" w:rsidP="00B867EC">
      <w:pPr>
        <w:widowControl w:val="0"/>
        <w:pBdr>
          <w:bottom w:val="single" w:sz="4" w:space="1" w:color="auto"/>
        </w:pBdr>
        <w:autoSpaceDE w:val="0"/>
        <w:autoSpaceDN w:val="0"/>
        <w:spacing w:line="192" w:lineRule="auto"/>
        <w:jc w:val="right"/>
        <w:rPr>
          <w:sz w:val="28"/>
          <w:szCs w:val="28"/>
        </w:rPr>
      </w:pPr>
      <w:r w:rsidRPr="00BA65B9">
        <w:rPr>
          <w:sz w:val="28"/>
          <w:szCs w:val="28"/>
        </w:rPr>
        <w:t>,</w:t>
      </w:r>
    </w:p>
    <w:p w:rsidR="00B867EC" w:rsidRPr="00BA65B9" w:rsidRDefault="00B867EC" w:rsidP="00B867EC">
      <w:pPr>
        <w:widowControl w:val="0"/>
        <w:autoSpaceDE w:val="0"/>
        <w:autoSpaceDN w:val="0"/>
        <w:spacing w:line="192" w:lineRule="auto"/>
        <w:jc w:val="center"/>
        <w:rPr>
          <w:i/>
        </w:rPr>
      </w:pPr>
      <w:r w:rsidRPr="00BA65B9">
        <w:t xml:space="preserve"> </w:t>
      </w:r>
      <w:r w:rsidRPr="00BA65B9">
        <w:rPr>
          <w:i/>
        </w:rPr>
        <w:t>(реквизиты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B867EC" w:rsidRPr="00BA65B9" w:rsidRDefault="00B867EC" w:rsidP="00B867EC">
      <w:pPr>
        <w:suppressAutoHyphens w:val="0"/>
        <w:spacing w:line="192" w:lineRule="auto"/>
        <w:ind w:firstLine="709"/>
        <w:jc w:val="both"/>
        <w:rPr>
          <w:sz w:val="28"/>
          <w:szCs w:val="28"/>
          <w:lang w:eastAsia="ru-RU"/>
        </w:rPr>
      </w:pPr>
      <w:r w:rsidRPr="00BA65B9">
        <w:rPr>
          <w:sz w:val="28"/>
        </w:rPr>
        <w:t xml:space="preserve">далее именуемые «Стороны» в соответствии с пунктом 7.3 раздела </w:t>
      </w:r>
      <w:r w:rsidRPr="00BA65B9">
        <w:rPr>
          <w:sz w:val="28"/>
          <w:lang w:val="en-US"/>
        </w:rPr>
        <w:t>VII</w:t>
      </w:r>
      <w:r w:rsidRPr="00BA65B9">
        <w:rPr>
          <w:sz w:val="28"/>
        </w:rPr>
        <w:t xml:space="preserve"> Соглашения о</w:t>
      </w:r>
      <w:r w:rsidRPr="00BA65B9">
        <w:rPr>
          <w:rFonts w:eastAsia="Arial"/>
          <w:sz w:val="28"/>
          <w:szCs w:val="28"/>
        </w:rPr>
        <w:t xml:space="preserve"> предоставлении </w:t>
      </w:r>
      <w:r w:rsidRPr="00BA65B9">
        <w:rPr>
          <w:sz w:val="28"/>
          <w:szCs w:val="28"/>
          <w:lang w:eastAsia="ru-RU"/>
        </w:rPr>
        <w:t xml:space="preserve">субсидии на стимулирование развития приоритетных подотраслей агропромышленного комплекса и развитие малых форм хозяйствования в целях обеспечения за счет средств областного бюджета не более 20 процентов части затрат семейной фермы </w:t>
      </w:r>
      <w:r w:rsidRPr="00BA65B9">
        <w:rPr>
          <w:sz w:val="28"/>
        </w:rPr>
        <w:t>от «___» _________ 20____ (далее – Соглашение) заключили настоящее Дополнительное соглашение к Соглашению о </w:t>
      </w:r>
      <w:r w:rsidRPr="00BA65B9">
        <w:rPr>
          <w:sz w:val="28"/>
          <w:szCs w:val="28"/>
        </w:rPr>
        <w:t>нижеследующем.</w:t>
      </w:r>
    </w:p>
    <w:p w:rsidR="00B867EC" w:rsidRPr="00BA65B9" w:rsidRDefault="00B867EC" w:rsidP="00B867EC">
      <w:pPr>
        <w:pStyle w:val="a5"/>
        <w:tabs>
          <w:tab w:val="left" w:pos="830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 Внести в Соглашение следующие(ее) изменения(ие):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lastRenderedPageBreak/>
        <w:t>1.1. в преамбуле:</w:t>
      </w:r>
    </w:p>
    <w:p w:rsidR="00B867EC" w:rsidRPr="00BA65B9" w:rsidRDefault="00B867EC" w:rsidP="00B867EC">
      <w:pPr>
        <w:pStyle w:val="a5"/>
        <w:tabs>
          <w:tab w:val="left" w:pos="1233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1.1.1.___________________________________________________________;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1.2. в разделе I «Предмет Соглашения»:</w:t>
      </w:r>
    </w:p>
    <w:p w:rsidR="00B867EC" w:rsidRPr="00BA65B9" w:rsidRDefault="00B867EC" w:rsidP="00B867EC">
      <w:pPr>
        <w:pStyle w:val="a5"/>
        <w:tabs>
          <w:tab w:val="left" w:pos="1233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1.2.1. ___________________________________________________________;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1.3. в разделе II «Финансовое обеспечение предоставления гранта»: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1.3.1. 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1.4. в разделе III «Условия предоставления гранта»: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1.4.1. 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1.5. в разделе IV «Взаимодействие Сторон»: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1.5.1. 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1.6. в разделе VII «Заключительные положения»: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1.6.1. ___________________________________________________________;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1.7. Иные положения по настоящему Дополнительному соглашению: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1.7.1. ___________________________________________________________;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1.8. раздел VIII «Платежные реквизиты Сторон» изложить в следующей редакции:</w:t>
      </w:r>
    </w:p>
    <w:p w:rsidR="00B867EC" w:rsidRPr="00BA65B9" w:rsidRDefault="00B867EC" w:rsidP="00B867EC">
      <w:pPr>
        <w:pStyle w:val="a6"/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5B9">
        <w:rPr>
          <w:rFonts w:ascii="Times New Roman" w:hAnsi="Times New Roman"/>
          <w:sz w:val="28"/>
          <w:szCs w:val="28"/>
          <w:lang w:eastAsia="en-US"/>
        </w:rPr>
        <w:t>«VIII. Платежные реквизиты Сторон</w:t>
      </w:r>
    </w:p>
    <w:tbl>
      <w:tblPr>
        <w:tblW w:w="10193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17"/>
        <w:gridCol w:w="4961"/>
      </w:tblGrid>
      <w:tr w:rsidR="00B867EC" w:rsidRPr="00BA65B9" w:rsidTr="00D46859">
        <w:trPr>
          <w:trHeight w:val="665"/>
        </w:trPr>
        <w:tc>
          <w:tcPr>
            <w:tcW w:w="4815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Сокращенное наименование Министерства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Сокращенное наименование Получателя</w:t>
            </w:r>
          </w:p>
        </w:tc>
      </w:tr>
      <w:tr w:rsidR="00B867EC" w:rsidRPr="00BA65B9" w:rsidTr="00D46859">
        <w:trPr>
          <w:trHeight w:val="1772"/>
        </w:trPr>
        <w:tc>
          <w:tcPr>
            <w:tcW w:w="4815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Наименование Министерства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ОГРН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ОКТМО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Наименование Получателя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ОГРН ОКТМО</w:t>
            </w:r>
          </w:p>
        </w:tc>
      </w:tr>
      <w:tr w:rsidR="00B867EC" w:rsidRPr="00BA65B9" w:rsidTr="00D46859">
        <w:trPr>
          <w:trHeight w:val="788"/>
        </w:trPr>
        <w:tc>
          <w:tcPr>
            <w:tcW w:w="4815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Место нахождения: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Место нахождения: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B867EC" w:rsidRPr="00BA65B9" w:rsidTr="00D46859">
        <w:trPr>
          <w:trHeight w:val="950"/>
        </w:trPr>
        <w:tc>
          <w:tcPr>
            <w:tcW w:w="4815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ИНН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КПП</w:t>
            </w:r>
          </w:p>
        </w:tc>
        <w:tc>
          <w:tcPr>
            <w:tcW w:w="417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ИНН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КПП</w:t>
            </w:r>
          </w:p>
        </w:tc>
      </w:tr>
      <w:tr w:rsidR="00B867EC" w:rsidRPr="00BA65B9" w:rsidTr="00D46859">
        <w:trPr>
          <w:trHeight w:val="984"/>
        </w:trPr>
        <w:tc>
          <w:tcPr>
            <w:tcW w:w="4815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БИК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Расчетный счет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 xml:space="preserve">Наименование территориального органа Федерального казначейства, в котором открыт лицевой счет 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Лицевой счет</w:t>
            </w:r>
          </w:p>
        </w:tc>
        <w:tc>
          <w:tcPr>
            <w:tcW w:w="417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БИК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 xml:space="preserve">Расчетный (корреспондентский) счет </w:t>
            </w: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B867EC" w:rsidRPr="00BA65B9" w:rsidRDefault="00B867EC" w:rsidP="00D46859">
            <w:pPr>
              <w:pStyle w:val="TableParagraph"/>
              <w:spacing w:before="0" w:line="192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jc w:val="both"/>
        <w:rPr>
          <w:rFonts w:eastAsia="Calibri"/>
          <w:szCs w:val="28"/>
          <w:lang w:eastAsia="en-US"/>
        </w:rPr>
      </w:pP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1.9. приложение № ___ к Соглашению изложить в редакции согласно приложению № ____ к настоящему Дополнительному соглашению, которое является его неотъемлемой частью.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 xml:space="preserve">1.10. дополнить приложением №_____ согласно приложению №____ к настоящему Дополнительному соглашению, которое является его </w:t>
      </w:r>
      <w:r w:rsidRPr="00BA65B9">
        <w:rPr>
          <w:rFonts w:eastAsia="Calibri"/>
          <w:szCs w:val="28"/>
          <w:lang w:eastAsia="en-US"/>
        </w:rPr>
        <w:lastRenderedPageBreak/>
        <w:t>неотъемлемой частью.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1.11. внести изменения в приложение №____согласно приложению №_____ к настоящему Дополнительному соглашению, которое является его неотъемлемой частью.</w:t>
      </w:r>
    </w:p>
    <w:p w:rsidR="00B867EC" w:rsidRPr="00BA65B9" w:rsidRDefault="00B867EC" w:rsidP="00B867EC">
      <w:pPr>
        <w:pStyle w:val="a5"/>
        <w:tabs>
          <w:tab w:val="left" w:pos="830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2. Настоящее Дополнительное соглашение является неотъемлемой частью Соглашения</w:t>
      </w:r>
    </w:p>
    <w:p w:rsidR="00B867EC" w:rsidRPr="00BA65B9" w:rsidRDefault="00B867EC" w:rsidP="00B867EC">
      <w:pPr>
        <w:pStyle w:val="a5"/>
        <w:tabs>
          <w:tab w:val="left" w:pos="830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867EC" w:rsidRPr="00BA65B9" w:rsidRDefault="00B867EC" w:rsidP="00B867EC">
      <w:pPr>
        <w:pStyle w:val="a5"/>
        <w:tabs>
          <w:tab w:val="left" w:pos="830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4. Условия Соглашения, не затронутые настоящим Дополнительным соглашением, остаются неизменными.</w:t>
      </w:r>
    </w:p>
    <w:p w:rsidR="00B867EC" w:rsidRPr="00BA65B9" w:rsidRDefault="00B867EC" w:rsidP="00B867EC">
      <w:pPr>
        <w:pStyle w:val="a5"/>
        <w:tabs>
          <w:tab w:val="left" w:pos="830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5. Иные заключительные положения по настоящему Дополнительному Соглашению: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5.1. Настоящее Дополнительное соглашение к Соглашению заключено Сторонами в трех экземплярах на бумажном носителе.</w:t>
      </w:r>
    </w:p>
    <w:p w:rsidR="00B867EC" w:rsidRPr="00BA65B9" w:rsidRDefault="00B867EC" w:rsidP="00B867EC">
      <w:pPr>
        <w:pStyle w:val="a5"/>
        <w:tabs>
          <w:tab w:val="left" w:pos="1032"/>
        </w:tabs>
        <w:spacing w:line="192" w:lineRule="auto"/>
        <w:ind w:left="0" w:firstLine="709"/>
        <w:jc w:val="both"/>
        <w:rPr>
          <w:szCs w:val="28"/>
        </w:rPr>
      </w:pPr>
      <w:r w:rsidRPr="00BA65B9">
        <w:rPr>
          <w:w w:val="105"/>
          <w:szCs w:val="28"/>
        </w:rPr>
        <w:t>6. Подписи сторон:</w:t>
      </w:r>
      <w:r w:rsidRPr="00BA65B9">
        <w:rPr>
          <w:szCs w:val="28"/>
        </w:rPr>
        <w:t xml:space="preserve"> </w:t>
      </w:r>
    </w:p>
    <w:tbl>
      <w:tblPr>
        <w:tblpPr w:leftFromText="180" w:rightFromText="180" w:vertAnchor="text" w:horzAnchor="margin" w:tblpXSpec="center" w:tblpY="724"/>
        <w:tblW w:w="10632" w:type="dxa"/>
        <w:tblLayout w:type="fixed"/>
        <w:tblLook w:val="04A0" w:firstRow="1" w:lastRow="0" w:firstColumn="1" w:lastColumn="0" w:noHBand="0" w:noVBand="1"/>
      </w:tblPr>
      <w:tblGrid>
        <w:gridCol w:w="5104"/>
        <w:gridCol w:w="260"/>
        <w:gridCol w:w="23"/>
        <w:gridCol w:w="4778"/>
        <w:gridCol w:w="467"/>
      </w:tblGrid>
      <w:tr w:rsidR="00B867EC" w:rsidRPr="00BA65B9" w:rsidTr="00D46859">
        <w:tc>
          <w:tcPr>
            <w:tcW w:w="5104" w:type="dxa"/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ОКТМО</w:t>
            </w:r>
          </w:p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Юридический адрес: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ИНН 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КПП 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Платежные реквизиты: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учреждения Банка России,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БИК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Расчетный счет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Заместитель министра сельского хозяйства и продовольствия Ростовской области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__________________________Ф.И.О.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18"/>
                <w:szCs w:val="18"/>
              </w:rPr>
            </w:pPr>
            <w:r w:rsidRPr="00BA65B9">
              <w:rPr>
                <w:sz w:val="18"/>
                <w:szCs w:val="18"/>
              </w:rPr>
              <w:t xml:space="preserve">                       (подпись) 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М.П.</w:t>
            </w:r>
          </w:p>
        </w:tc>
        <w:tc>
          <w:tcPr>
            <w:tcW w:w="283" w:type="dxa"/>
            <w:gridSpan w:val="2"/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5637"/>
            </w:tblGrid>
            <w:tr w:rsidR="00B867EC" w:rsidRPr="00BA65B9" w:rsidTr="00D46859">
              <w:trPr>
                <w:gridAfter w:val="1"/>
                <w:wAfter w:w="5637" w:type="dxa"/>
                <w:trHeight w:val="1110"/>
              </w:trPr>
              <w:tc>
                <w:tcPr>
                  <w:tcW w:w="4995" w:type="dxa"/>
                  <w:hideMark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Наименование Получателя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: ________________________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ОКТМО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contextualSpacing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Юридический адрес: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ИНН </w:t>
                  </w:r>
                </w:p>
              </w:tc>
            </w:tr>
            <w:tr w:rsidR="00B867EC" w:rsidRPr="00BA65B9" w:rsidTr="00D46859">
              <w:trPr>
                <w:gridAfter w:val="1"/>
                <w:wAfter w:w="5637" w:type="dxa"/>
              </w:trPr>
              <w:tc>
                <w:tcPr>
                  <w:tcW w:w="4995" w:type="dxa"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ОГРН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Платежные реквизиты: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 xml:space="preserve">Наименование учреждения Банка России, 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БИК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Расчетный счет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867EC" w:rsidRPr="00BA65B9" w:rsidTr="00D46859">
              <w:tc>
                <w:tcPr>
                  <w:tcW w:w="10632" w:type="dxa"/>
                  <w:gridSpan w:val="2"/>
                  <w:hideMark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28"/>
                      <w:szCs w:val="28"/>
                    </w:rPr>
                    <w:t>____________________________ Ф.И.О.</w:t>
                  </w:r>
                </w:p>
              </w:tc>
            </w:tr>
            <w:tr w:rsidR="00B867EC" w:rsidRPr="00BA65B9" w:rsidTr="00D46859">
              <w:tc>
                <w:tcPr>
                  <w:tcW w:w="10632" w:type="dxa"/>
                  <w:gridSpan w:val="2"/>
                </w:tcPr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spacing w:line="192" w:lineRule="auto"/>
                    <w:rPr>
                      <w:sz w:val="28"/>
                      <w:szCs w:val="28"/>
                    </w:rPr>
                  </w:pPr>
                  <w:r w:rsidRPr="00BA65B9">
                    <w:rPr>
                      <w:sz w:val="18"/>
                      <w:szCs w:val="18"/>
                    </w:rPr>
                    <w:t xml:space="preserve">                                    (подпись)</w:t>
                  </w: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B867EC" w:rsidRPr="00BA65B9" w:rsidRDefault="00B867EC" w:rsidP="00D46859">
                  <w:pPr>
                    <w:framePr w:hSpace="180" w:wrap="around" w:vAnchor="text" w:hAnchor="margin" w:xAlign="center" w:y="724"/>
                    <w:tabs>
                      <w:tab w:val="left" w:pos="0"/>
                    </w:tabs>
                    <w:spacing w:line="192" w:lineRule="auto"/>
                    <w:rPr>
                      <w:sz w:val="20"/>
                      <w:szCs w:val="20"/>
                    </w:rPr>
                  </w:pPr>
                  <w:r w:rsidRPr="00BA65B9">
                    <w:rPr>
                      <w:sz w:val="28"/>
                      <w:szCs w:val="28"/>
                    </w:rPr>
                    <w:t>М.П.</w:t>
                  </w:r>
                  <w:r w:rsidRPr="00BA65B9">
                    <w:rPr>
                      <w:sz w:val="20"/>
                      <w:szCs w:val="20"/>
                    </w:rPr>
                    <w:t xml:space="preserve"> (при  наличии)</w:t>
                  </w:r>
                </w:p>
              </w:tc>
            </w:tr>
          </w:tbl>
          <w:p w:rsidR="00B867EC" w:rsidRPr="00BA65B9" w:rsidRDefault="00B867EC" w:rsidP="00D46859">
            <w:pPr>
              <w:spacing w:line="192" w:lineRule="auto"/>
              <w:rPr>
                <w:sz w:val="20"/>
                <w:szCs w:val="20"/>
                <w:lang w:eastAsia="ru-RU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Администрация муниципального района Ростовской области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ОКТМО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Юридический адрес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ИНН </w:t>
            </w:r>
          </w:p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Платежные реквизиты: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Наименование учреждения Банка России, 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БИК</w:t>
            </w:r>
          </w:p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Расчетный счет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spacing w:line="192" w:lineRule="auto"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</w:tc>
      </w:tr>
      <w:tr w:rsidR="00B867EC" w:rsidRPr="00BA65B9" w:rsidTr="00D46859">
        <w:tblPrEx>
          <w:tblCellMar>
            <w:left w:w="10" w:type="dxa"/>
            <w:right w:w="10" w:type="dxa"/>
          </w:tblCellMar>
        </w:tblPrEx>
        <w:trPr>
          <w:gridAfter w:val="1"/>
          <w:wAfter w:w="467" w:type="dxa"/>
          <w:trHeight w:val="1"/>
        </w:trPr>
        <w:tc>
          <w:tcPr>
            <w:tcW w:w="5364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lastRenderedPageBreak/>
              <w:t>Глава (глава администрации) ___________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_____________________________________ 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_______________________________Ф.И.О.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18"/>
                <w:szCs w:val="18"/>
              </w:rPr>
            </w:pPr>
            <w:r w:rsidRPr="00BA65B9">
              <w:rPr>
                <w:sz w:val="18"/>
                <w:szCs w:val="18"/>
              </w:rPr>
              <w:t xml:space="preserve">                                  (подпись) </w:t>
            </w: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4801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rPr>
                <w:sz w:val="28"/>
                <w:szCs w:val="28"/>
              </w:rPr>
            </w:pPr>
          </w:p>
          <w:p w:rsidR="00B867EC" w:rsidRPr="00BA65B9" w:rsidRDefault="00B867EC" w:rsidP="00D46859">
            <w:pPr>
              <w:tabs>
                <w:tab w:val="left" w:pos="0"/>
              </w:tabs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B867EC" w:rsidRPr="00BA65B9" w:rsidRDefault="00B867EC" w:rsidP="00B867EC">
      <w:pPr>
        <w:autoSpaceDE w:val="0"/>
        <w:spacing w:line="192" w:lineRule="auto"/>
        <w:ind w:firstLine="709"/>
        <w:jc w:val="both"/>
        <w:rPr>
          <w:rFonts w:eastAsia="Arial" w:cs="Courier New"/>
          <w:sz w:val="28"/>
          <w:szCs w:val="28"/>
        </w:rPr>
      </w:pPr>
    </w:p>
    <w:p w:rsidR="00B867EC" w:rsidRPr="00BA65B9" w:rsidRDefault="00B867EC" w:rsidP="00B867EC">
      <w:pPr>
        <w:jc w:val="center"/>
        <w:rPr>
          <w:b/>
          <w:sz w:val="28"/>
          <w:szCs w:val="28"/>
        </w:rPr>
      </w:pPr>
    </w:p>
    <w:p w:rsidR="00B867EC" w:rsidRPr="00BA65B9" w:rsidRDefault="00B867EC" w:rsidP="00B867EC">
      <w:pPr>
        <w:widowControl w:val="0"/>
        <w:autoSpaceDE w:val="0"/>
        <w:spacing w:line="216" w:lineRule="auto"/>
        <w:ind w:firstLine="3969"/>
        <w:jc w:val="center"/>
        <w:rPr>
          <w:rFonts w:eastAsia="Arial"/>
          <w:sz w:val="28"/>
          <w:szCs w:val="28"/>
        </w:rPr>
      </w:pPr>
    </w:p>
    <w:p w:rsidR="00B867EC" w:rsidRPr="00BA65B9" w:rsidRDefault="00B867EC" w:rsidP="00B867EC">
      <w:pPr>
        <w:widowControl w:val="0"/>
        <w:autoSpaceDE w:val="0"/>
        <w:spacing w:line="216" w:lineRule="auto"/>
        <w:ind w:firstLine="3969"/>
        <w:jc w:val="center"/>
        <w:rPr>
          <w:rFonts w:eastAsia="Arial"/>
          <w:sz w:val="28"/>
          <w:szCs w:val="28"/>
        </w:rPr>
      </w:pPr>
    </w:p>
    <w:p w:rsidR="00B867EC" w:rsidRPr="00BA65B9" w:rsidRDefault="00B867EC" w:rsidP="00B867EC">
      <w:pPr>
        <w:widowControl w:val="0"/>
        <w:autoSpaceDE w:val="0"/>
        <w:spacing w:line="216" w:lineRule="auto"/>
        <w:ind w:firstLine="3969"/>
        <w:jc w:val="center"/>
        <w:rPr>
          <w:rFonts w:eastAsia="Arial"/>
          <w:sz w:val="28"/>
          <w:szCs w:val="28"/>
        </w:rPr>
      </w:pPr>
    </w:p>
    <w:p w:rsidR="00B867EC" w:rsidRPr="00BA65B9" w:rsidRDefault="00B867EC" w:rsidP="00B867EC">
      <w:pPr>
        <w:widowControl w:val="0"/>
        <w:autoSpaceDE w:val="0"/>
        <w:spacing w:line="216" w:lineRule="auto"/>
        <w:ind w:firstLine="3969"/>
        <w:jc w:val="center"/>
        <w:rPr>
          <w:rFonts w:eastAsia="Arial"/>
          <w:sz w:val="28"/>
          <w:szCs w:val="28"/>
        </w:rPr>
      </w:pPr>
    </w:p>
    <w:p w:rsidR="00B867EC" w:rsidRDefault="00B867EC" w:rsidP="00B867EC">
      <w:pPr>
        <w:widowControl w:val="0"/>
        <w:autoSpaceDE w:val="0"/>
        <w:spacing w:line="216" w:lineRule="auto"/>
        <w:ind w:firstLine="3969"/>
        <w:jc w:val="center"/>
        <w:rPr>
          <w:rFonts w:eastAsia="Arial"/>
          <w:sz w:val="28"/>
          <w:szCs w:val="28"/>
        </w:rPr>
      </w:pPr>
    </w:p>
    <w:p w:rsidR="00723CED" w:rsidRDefault="00723CED"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96935"/>
      <w:docPartObj>
        <w:docPartGallery w:val="Page Numbers (Top of Page)"/>
        <w:docPartUnique/>
      </w:docPartObj>
    </w:sdtPr>
    <w:sdtEndPr/>
    <w:sdtContent>
      <w:p w:rsidR="00441E6D" w:rsidRPr="00963797" w:rsidRDefault="00B867EC" w:rsidP="006B5DC7">
        <w:pPr>
          <w:pStyle w:val="a3"/>
          <w:jc w:val="center"/>
        </w:pPr>
        <w:r w:rsidRPr="00963797">
          <w:fldChar w:fldCharType="begin"/>
        </w:r>
        <w:r w:rsidRPr="00963797">
          <w:instrText>PAGE   \* MERGEFORMAT</w:instrText>
        </w:r>
        <w:r w:rsidRPr="00963797">
          <w:fldChar w:fldCharType="separate"/>
        </w:r>
        <w:r>
          <w:rPr>
            <w:noProof/>
          </w:rPr>
          <w:t>15</w:t>
        </w:r>
        <w:r w:rsidRPr="00963797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2"/>
    <w:rsid w:val="005252E2"/>
    <w:rsid w:val="00723CED"/>
    <w:rsid w:val="00B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D83D8-D5F8-4E8E-B8FD-AD186931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B867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B867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1"/>
    <w:qFormat/>
    <w:rsid w:val="00B867E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8"/>
      <w:szCs w:val="20"/>
      <w:lang w:eastAsia="ru-RU"/>
    </w:rPr>
  </w:style>
  <w:style w:type="paragraph" w:styleId="a6">
    <w:name w:val="Body Text"/>
    <w:aliases w:val="Body Text Char"/>
    <w:basedOn w:val="a"/>
    <w:link w:val="a7"/>
    <w:uiPriority w:val="99"/>
    <w:qFormat/>
    <w:rsid w:val="00B867EC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7">
    <w:name w:val="Основной текст Знак"/>
    <w:aliases w:val="Body Text Char Знак"/>
    <w:basedOn w:val="a0"/>
    <w:link w:val="a6"/>
    <w:uiPriority w:val="99"/>
    <w:rsid w:val="00B867EC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ConsPlusNormal">
    <w:name w:val="ConsPlusNormal"/>
    <w:link w:val="ConsPlusNormal0"/>
    <w:qFormat/>
    <w:rsid w:val="00B86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7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867EC"/>
    <w:pPr>
      <w:widowControl w:val="0"/>
      <w:suppressAutoHyphens w:val="0"/>
      <w:autoSpaceDE w:val="0"/>
      <w:autoSpaceDN w:val="0"/>
      <w:spacing w:before="2"/>
      <w:ind w:left="88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89890BB6877839A62EEFE2295AB847DB2F1394E558A56EC2EA85B2C2D4E01A1A641F6CD852A2117C38087C7E73D261B8245EC312B7FE05fBy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2022-11-18T13:20:00Z</dcterms:created>
  <dcterms:modified xsi:type="dcterms:W3CDTF">2022-11-18T13:20:00Z</dcterms:modified>
</cp:coreProperties>
</file>